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D234C"/>
  <w:body>
    <w:p w14:paraId="2D93A1EF" w14:textId="3CD7761B" w:rsidR="005B4569" w:rsidRPr="00920679" w:rsidRDefault="005B4569" w:rsidP="007F79DF">
      <w:pPr>
        <w:pStyle w:val="Heading1"/>
        <w:ind w:left="0"/>
      </w:pPr>
    </w:p>
    <w:p w14:paraId="2967EE3F" w14:textId="42C017A3" w:rsidR="009657DB" w:rsidRDefault="004E5B22" w:rsidP="000A501C">
      <w:pPr>
        <w:pStyle w:val="Heading1"/>
        <w:ind w:left="-567"/>
      </w:pPr>
      <w:bookmarkStart w:id="0" w:name="_Toc47090054"/>
      <w:r w:rsidRPr="004E5B22">
        <w:t>BCI Approved Instructor Application Form</w:t>
      </w:r>
      <w:bookmarkEnd w:id="0"/>
    </w:p>
    <w:p w14:paraId="1771C177" w14:textId="7323DF18" w:rsidR="007F79DF" w:rsidRPr="00DE0DBC" w:rsidRDefault="004E5B22" w:rsidP="00DE0DBC">
      <w:pPr>
        <w:pStyle w:val="PageTitle"/>
        <w:rPr>
          <w:lang w:val="en-GB"/>
        </w:rPr>
      </w:pPr>
      <w:bookmarkStart w:id="1" w:name="_Toc26450376"/>
      <w:bookmarkStart w:id="2" w:name="_Toc26450853"/>
      <w:r w:rsidRPr="004E5B22">
        <w:t>BCI Approved Instructor Application Form</w:t>
      </w:r>
      <w:r w:rsidR="00DE0DBC">
        <w:rPr>
          <w:lang w:val="en-GB"/>
        </w:rPr>
        <w:br/>
      </w:r>
      <w:r w:rsidR="00DE0DBC" w:rsidRPr="00D869DC">
        <w:rPr>
          <w:color w:val="FFFFFF" w:themeColor="background1"/>
        </w:rPr>
        <w:t>Created By:</w:t>
      </w:r>
      <w:r>
        <w:rPr>
          <w:color w:val="FFFFFF" w:themeColor="background1"/>
        </w:rPr>
        <w:t xml:space="preserve"> </w:t>
      </w:r>
      <w:r w:rsidRPr="004E5B22">
        <w:rPr>
          <w:color w:val="FFFFFF" w:themeColor="background1"/>
          <w:sz w:val="44"/>
          <w:szCs w:val="44"/>
        </w:rPr>
        <w:t xml:space="preserve">Training and Education Team </w:t>
      </w:r>
      <w:r w:rsidR="00DE0DBC" w:rsidRPr="004E5B22">
        <w:rPr>
          <w:color w:val="FFFFFF" w:themeColor="background1"/>
          <w:sz w:val="44"/>
          <w:szCs w:val="44"/>
        </w:rPr>
        <w:br/>
      </w:r>
      <w:r w:rsidR="00DE0DBC" w:rsidRPr="00D869DC">
        <w:rPr>
          <w:color w:val="FFFFFF" w:themeColor="background1"/>
        </w:rPr>
        <w:t>Date</w:t>
      </w:r>
      <w:r w:rsidR="00DE0DBC">
        <w:rPr>
          <w:color w:val="FFFFFF" w:themeColor="background1"/>
        </w:rPr>
        <w:t>:</w:t>
      </w:r>
      <w:r w:rsidR="00DE0DBC" w:rsidRPr="00DE0DBC">
        <w:t xml:space="preserve"> </w:t>
      </w:r>
      <w:r>
        <w:t>31</w:t>
      </w:r>
      <w:r w:rsidRPr="004E5B22">
        <w:rPr>
          <w:vertAlign w:val="superscript"/>
        </w:rPr>
        <w:t>st</w:t>
      </w:r>
      <w:r>
        <w:t xml:space="preserve"> July 2020</w:t>
      </w:r>
    </w:p>
    <w:bookmarkEnd w:id="1"/>
    <w:bookmarkEnd w:id="2"/>
    <w:p w14:paraId="558E2311" w14:textId="126C6EBB" w:rsidR="00BA7EC8" w:rsidRDefault="00BA7EC8" w:rsidP="00BE64D9">
      <w:pPr>
        <w:pStyle w:val="Heading1"/>
        <w:ind w:left="0"/>
      </w:pPr>
    </w:p>
    <w:p w14:paraId="39A4FFA3" w14:textId="687881D1" w:rsidR="00BA7EC8" w:rsidRPr="00893A05" w:rsidRDefault="00BA7EC8" w:rsidP="000A501C">
      <w:pPr>
        <w:spacing w:line="240" w:lineRule="auto"/>
        <w:ind w:left="-567"/>
        <w:rPr>
          <w:color w:val="0CB7EB"/>
          <w:sz w:val="16"/>
          <w:szCs w:val="16"/>
        </w:rPr>
      </w:pPr>
      <w:r w:rsidRPr="00BA7EC8">
        <w:rPr>
          <w:noProof/>
          <w:color w:val="FFFFFF" w:themeColor="background1"/>
          <w:sz w:val="54"/>
          <w:szCs w:val="54"/>
        </w:rPr>
        <w:t xml:space="preserve"> </w:t>
      </w:r>
    </w:p>
    <w:p w14:paraId="2FB73318" w14:textId="77777777" w:rsidR="00AD73A1" w:rsidRDefault="00AD73A1" w:rsidP="00AD73A1">
      <w:pPr>
        <w:tabs>
          <w:tab w:val="left" w:pos="5669"/>
        </w:tabs>
        <w:rPr>
          <w:color w:val="FFFFFF" w:themeColor="background1"/>
        </w:rPr>
      </w:pPr>
    </w:p>
    <w:p w14:paraId="222B551B" w14:textId="22A692FA" w:rsidR="00AD73A1" w:rsidRPr="00AD73A1" w:rsidRDefault="00AD73A1" w:rsidP="00AD73A1">
      <w:pPr>
        <w:tabs>
          <w:tab w:val="left" w:pos="5669"/>
        </w:tabs>
        <w:sectPr w:rsidR="00AD73A1" w:rsidRPr="00AD73A1" w:rsidSect="00075BF6">
          <w:headerReference w:type="even" r:id="rId8"/>
          <w:headerReference w:type="default" r:id="rId9"/>
          <w:footerReference w:type="even" r:id="rId10"/>
          <w:footerReference w:type="default" r:id="rId11"/>
          <w:headerReference w:type="first" r:id="rId12"/>
          <w:footerReference w:type="first" r:id="rId13"/>
          <w:pgSz w:w="11900" w:h="16840"/>
          <w:pgMar w:top="964" w:right="1531" w:bottom="2098" w:left="1531" w:header="709" w:footer="709" w:gutter="0"/>
          <w:cols w:space="708"/>
          <w:docGrid w:linePitch="360"/>
        </w:sectPr>
      </w:pPr>
      <w:r>
        <w:tab/>
      </w:r>
      <w:r w:rsidR="00647BB2">
        <w:rPr>
          <w:noProof/>
        </w:rPr>
        <w:drawing>
          <wp:anchor distT="0" distB="0" distL="114300" distR="114300" simplePos="0" relativeHeight="251723776" behindDoc="1" locked="0" layoutInCell="1" allowOverlap="1" wp14:anchorId="239D4674" wp14:editId="63A482CA">
            <wp:simplePos x="0" y="0"/>
            <wp:positionH relativeFrom="page">
              <wp:posOffset>0</wp:posOffset>
            </wp:positionH>
            <wp:positionV relativeFrom="paragraph">
              <wp:posOffset>-756920</wp:posOffset>
            </wp:positionV>
            <wp:extent cx="7850505" cy="5788025"/>
            <wp:effectExtent l="0" t="0" r="0" b="3175"/>
            <wp:wrapTight wrapText="bothSides">
              <wp:wrapPolygon edited="0">
                <wp:start x="16039" y="0"/>
                <wp:lineTo x="12684" y="1137"/>
                <wp:lineTo x="11479" y="1422"/>
                <wp:lineTo x="9854" y="2062"/>
                <wp:lineTo x="9854" y="2417"/>
                <wp:lineTo x="8019" y="2559"/>
                <wp:lineTo x="7338" y="2915"/>
                <wp:lineTo x="7495" y="3555"/>
                <wp:lineTo x="7967" y="4692"/>
                <wp:lineTo x="0" y="5616"/>
                <wp:lineTo x="0" y="15996"/>
                <wp:lineTo x="8281" y="16067"/>
                <wp:lineTo x="7338" y="18342"/>
                <wp:lineTo x="7338" y="18697"/>
                <wp:lineTo x="9959" y="19479"/>
                <wp:lineTo x="11112" y="19479"/>
                <wp:lineTo x="11112" y="19977"/>
                <wp:lineTo x="12475" y="20617"/>
                <wp:lineTo x="13523" y="20688"/>
                <wp:lineTo x="15882" y="21399"/>
                <wp:lineTo x="16039" y="21541"/>
                <wp:lineTo x="16248" y="21541"/>
                <wp:lineTo x="16248" y="0"/>
                <wp:lineTo x="1603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Doc Image.png"/>
                    <pic:cNvPicPr/>
                  </pic:nvPicPr>
                  <pic:blipFill rotWithShape="1">
                    <a:blip r:embed="rId14"/>
                    <a:srcRect l="24492" r="-781"/>
                    <a:stretch/>
                  </pic:blipFill>
                  <pic:spPr bwMode="auto">
                    <a:xfrm>
                      <a:off x="0" y="0"/>
                      <a:ext cx="7850505" cy="5788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2162E8" w14:textId="77777777" w:rsidR="00B02A83" w:rsidRDefault="004E5B22" w:rsidP="00647BB2">
      <w:pPr>
        <w:pStyle w:val="PageTitle"/>
      </w:pPr>
      <w:r w:rsidRPr="004E5B22">
        <w:lastRenderedPageBreak/>
        <w:t>BCI Approved Instructor Application Form</w:t>
      </w:r>
    </w:p>
    <w:p w14:paraId="018AE546" w14:textId="2D3E8FDA" w:rsidR="00647BB2" w:rsidRPr="001F1B19" w:rsidRDefault="00647BB2" w:rsidP="00647BB2">
      <w:pPr>
        <w:pStyle w:val="PageTitle"/>
        <w:rPr>
          <w:sz w:val="20"/>
          <w:szCs w:val="20"/>
        </w:rPr>
      </w:pPr>
      <w:r>
        <w:br/>
      </w:r>
      <w:r w:rsidR="004E5B22" w:rsidRPr="004E5B22">
        <w:rPr>
          <w:b w:val="0"/>
          <w:bCs w:val="0"/>
          <w:color w:val="151C35"/>
        </w:rPr>
        <w:t>Introduction</w:t>
      </w:r>
    </w:p>
    <w:p w14:paraId="688A86B2" w14:textId="77777777" w:rsidR="00B02A83" w:rsidRPr="00B02A83" w:rsidRDefault="00B02A83" w:rsidP="00B02A83">
      <w:pPr>
        <w:widowControl/>
        <w:spacing w:afterLines="120" w:after="288" w:line="240" w:lineRule="auto"/>
        <w:ind w:left="-567" w:right="567"/>
        <w:rPr>
          <w:color w:val="151C35"/>
        </w:rPr>
      </w:pPr>
      <w:r w:rsidRPr="00B02A83">
        <w:rPr>
          <w:color w:val="151C35"/>
        </w:rPr>
        <w:t xml:space="preserve">The Business Continuity Institute (BCI) works with </w:t>
      </w:r>
      <w:proofErr w:type="spellStart"/>
      <w:r w:rsidRPr="00B02A83">
        <w:rPr>
          <w:color w:val="151C35"/>
        </w:rPr>
        <w:t>Licenced</w:t>
      </w:r>
      <w:proofErr w:type="spellEnd"/>
      <w:r w:rsidRPr="00B02A83">
        <w:rPr>
          <w:color w:val="151C35"/>
        </w:rPr>
        <w:t xml:space="preserve"> Training Partners internationally to deliver world class training to support learning for candidates sitting for the Certificate of the BCI (CBCI) examination as well as for those individuals seeking advanced business continuity skills by attending one of our professional practice training courses.</w:t>
      </w:r>
    </w:p>
    <w:p w14:paraId="255E503A" w14:textId="77777777" w:rsidR="00B02A83" w:rsidRPr="00B02A83" w:rsidRDefault="00B02A83" w:rsidP="00B02A83">
      <w:pPr>
        <w:widowControl/>
        <w:spacing w:afterLines="120" w:after="288" w:line="240" w:lineRule="auto"/>
        <w:ind w:left="-567" w:right="567"/>
        <w:rPr>
          <w:color w:val="151C35"/>
        </w:rPr>
      </w:pPr>
      <w:r w:rsidRPr="00B02A83">
        <w:rPr>
          <w:color w:val="151C35"/>
        </w:rPr>
        <w:t xml:space="preserve">It is incumbent upon the Institute to ensure that training, given in the name of the Institute, is delivered well by competent instructors that meet the needs of their local markets. The Approved Instructor </w:t>
      </w:r>
      <w:proofErr w:type="spellStart"/>
      <w:r w:rsidRPr="00B02A83">
        <w:rPr>
          <w:color w:val="151C35"/>
        </w:rPr>
        <w:t>programme</w:t>
      </w:r>
      <w:proofErr w:type="spellEnd"/>
      <w:r w:rsidRPr="00B02A83">
        <w:rPr>
          <w:color w:val="151C35"/>
        </w:rPr>
        <w:t xml:space="preserve"> was introduced in January 2014 for the purpose of seeking assurance that BCI training continues to be delivered at a consistently high standard by professionals who have demonstrated their suitability. </w:t>
      </w:r>
    </w:p>
    <w:p w14:paraId="7FDDB2D2" w14:textId="51EE0DC2" w:rsidR="00144BC0" w:rsidRDefault="00B02A83" w:rsidP="00B02A83">
      <w:pPr>
        <w:widowControl/>
        <w:spacing w:afterLines="120" w:after="288" w:line="240" w:lineRule="auto"/>
        <w:ind w:left="-567" w:right="567"/>
        <w:rPr>
          <w:color w:val="151C35"/>
        </w:rPr>
      </w:pPr>
      <w:proofErr w:type="gramStart"/>
      <w:r w:rsidRPr="00B02A83">
        <w:rPr>
          <w:color w:val="151C35"/>
        </w:rPr>
        <w:t>The majority of</w:t>
      </w:r>
      <w:proofErr w:type="gramEnd"/>
      <w:r w:rsidRPr="00B02A83">
        <w:rPr>
          <w:color w:val="151C35"/>
        </w:rPr>
        <w:t xml:space="preserve"> our </w:t>
      </w:r>
      <w:proofErr w:type="spellStart"/>
      <w:r w:rsidRPr="00B02A83">
        <w:rPr>
          <w:color w:val="151C35"/>
        </w:rPr>
        <w:t>Licenced</w:t>
      </w:r>
      <w:proofErr w:type="spellEnd"/>
      <w:r w:rsidRPr="00B02A83">
        <w:rPr>
          <w:color w:val="151C35"/>
        </w:rPr>
        <w:t xml:space="preserve"> Training Partners have a pool of instructors they use to deliver BCI courses. The BCI holds a separate register of independent instructors, actively looking for work, that our </w:t>
      </w:r>
      <w:proofErr w:type="spellStart"/>
      <w:r w:rsidRPr="00B02A83">
        <w:rPr>
          <w:color w:val="151C35"/>
        </w:rPr>
        <w:t>Licenced</w:t>
      </w:r>
      <w:proofErr w:type="spellEnd"/>
      <w:r w:rsidRPr="00B02A83">
        <w:rPr>
          <w:color w:val="151C35"/>
        </w:rPr>
        <w:t xml:space="preserve"> Training Partners and the BCI Training Academy may call upon. The complete list of BCI Approved Instructors is reviewed annually.</w:t>
      </w:r>
    </w:p>
    <w:p w14:paraId="3492AB50" w14:textId="77777777" w:rsidR="00144BC0" w:rsidRDefault="00144BC0">
      <w:pPr>
        <w:widowControl/>
        <w:suppressAutoHyphens w:val="0"/>
        <w:autoSpaceDE/>
        <w:autoSpaceDN/>
        <w:adjustRightInd/>
        <w:spacing w:after="0" w:line="240" w:lineRule="auto"/>
        <w:ind w:left="0"/>
        <w:textAlignment w:val="auto"/>
        <w:rPr>
          <w:color w:val="151C35"/>
        </w:rPr>
      </w:pPr>
      <w:r>
        <w:rPr>
          <w:color w:val="151C35"/>
        </w:rPr>
        <w:br w:type="page"/>
      </w:r>
    </w:p>
    <w:p w14:paraId="77222962" w14:textId="3E21F810" w:rsidR="00647BB2" w:rsidRDefault="00B02A83" w:rsidP="00647BB2">
      <w:pPr>
        <w:widowControl/>
        <w:spacing w:afterLines="50" w:after="120" w:line="240" w:lineRule="auto"/>
        <w:ind w:left="-567" w:right="567"/>
        <w:rPr>
          <w:b/>
          <w:bCs/>
          <w:color w:val="0CB7EB"/>
          <w:sz w:val="28"/>
          <w:szCs w:val="28"/>
        </w:rPr>
      </w:pPr>
      <w:r>
        <w:rPr>
          <w:b/>
          <w:bCs/>
          <w:color w:val="0CB7EB"/>
          <w:sz w:val="28"/>
          <w:szCs w:val="28"/>
        </w:rPr>
        <w:lastRenderedPageBreak/>
        <w:t>Requirements</w:t>
      </w:r>
    </w:p>
    <w:p w14:paraId="38366643" w14:textId="77777777" w:rsidR="00B02A83" w:rsidRPr="00D40F4B" w:rsidRDefault="00B02A83" w:rsidP="00647BB2">
      <w:pPr>
        <w:widowControl/>
        <w:spacing w:afterLines="50" w:after="120" w:line="240" w:lineRule="auto"/>
        <w:ind w:left="-567" w:right="567"/>
        <w:rPr>
          <w:color w:val="0D234C"/>
          <w:sz w:val="24"/>
          <w:szCs w:val="24"/>
        </w:rPr>
      </w:pPr>
    </w:p>
    <w:p w14:paraId="1CD907E1" w14:textId="77777777" w:rsidR="00B02A83" w:rsidRPr="00B02A83" w:rsidRDefault="00B02A83" w:rsidP="00B02A83">
      <w:pPr>
        <w:widowControl/>
        <w:spacing w:afterLines="120" w:after="288" w:line="240" w:lineRule="auto"/>
        <w:ind w:left="-567" w:right="567"/>
        <w:rPr>
          <w:color w:val="151C35"/>
          <w:sz w:val="18"/>
          <w:szCs w:val="18"/>
        </w:rPr>
      </w:pPr>
      <w:r w:rsidRPr="00B02A83">
        <w:rPr>
          <w:color w:val="151C35"/>
          <w:sz w:val="18"/>
          <w:szCs w:val="18"/>
        </w:rPr>
        <w:t xml:space="preserve">The BCI requires any instructor delivering a BCI branded course to hold BCI Approved Instructor status. </w:t>
      </w:r>
    </w:p>
    <w:p w14:paraId="4D10104A" w14:textId="77777777" w:rsidR="00B02A83" w:rsidRPr="00B02A83" w:rsidRDefault="00B02A83" w:rsidP="00B02A83">
      <w:pPr>
        <w:widowControl/>
        <w:spacing w:afterLines="120" w:after="288" w:line="240" w:lineRule="auto"/>
        <w:ind w:left="-567" w:right="567"/>
        <w:rPr>
          <w:color w:val="151C35"/>
          <w:sz w:val="18"/>
          <w:szCs w:val="18"/>
        </w:rPr>
      </w:pPr>
      <w:r w:rsidRPr="00B02A83">
        <w:rPr>
          <w:color w:val="151C35"/>
          <w:sz w:val="18"/>
          <w:szCs w:val="18"/>
        </w:rPr>
        <w:t xml:space="preserve">The BCI Approved Instructor status is not a credential awarded by the Institute. The BCI is not </w:t>
      </w:r>
      <w:proofErr w:type="gramStart"/>
      <w:r w:rsidRPr="00B02A83">
        <w:rPr>
          <w:color w:val="151C35"/>
          <w:sz w:val="18"/>
          <w:szCs w:val="18"/>
        </w:rPr>
        <w:t>in a position</w:t>
      </w:r>
      <w:proofErr w:type="gramEnd"/>
      <w:r w:rsidRPr="00B02A83">
        <w:rPr>
          <w:color w:val="151C35"/>
          <w:sz w:val="18"/>
          <w:szCs w:val="18"/>
        </w:rPr>
        <w:t xml:space="preserve"> to grant a training “qualification”.  It should only be used for the purpose of delivering a BCI training course.</w:t>
      </w:r>
    </w:p>
    <w:p w14:paraId="4DE46B02" w14:textId="77777777" w:rsidR="00B02A83" w:rsidRPr="00B02A83" w:rsidRDefault="00B02A83" w:rsidP="00B02A83">
      <w:pPr>
        <w:widowControl/>
        <w:spacing w:afterLines="120" w:after="288" w:line="240" w:lineRule="auto"/>
        <w:ind w:left="-567" w:right="567"/>
        <w:rPr>
          <w:color w:val="151C35"/>
          <w:sz w:val="18"/>
          <w:szCs w:val="18"/>
        </w:rPr>
      </w:pPr>
      <w:r w:rsidRPr="00B02A83">
        <w:rPr>
          <w:color w:val="151C35"/>
          <w:sz w:val="18"/>
          <w:szCs w:val="18"/>
        </w:rPr>
        <w:t xml:space="preserve">Every BCI Approved Instructor must deliver at least one BCI training course in each </w:t>
      </w:r>
      <w:proofErr w:type="gramStart"/>
      <w:r w:rsidRPr="00B02A83">
        <w:rPr>
          <w:color w:val="151C35"/>
          <w:sz w:val="18"/>
          <w:szCs w:val="18"/>
        </w:rPr>
        <w:t>twelve month</w:t>
      </w:r>
      <w:proofErr w:type="gramEnd"/>
      <w:r w:rsidRPr="00B02A83">
        <w:rPr>
          <w:color w:val="151C35"/>
          <w:sz w:val="18"/>
          <w:szCs w:val="18"/>
        </w:rPr>
        <w:t xml:space="preserve"> period which runs from 1 July to 30 June otherwise they will be removed from the BCI register.</w:t>
      </w:r>
    </w:p>
    <w:p w14:paraId="037416E3" w14:textId="77777777" w:rsidR="00B02A83" w:rsidRPr="00B02A83" w:rsidRDefault="00B02A83" w:rsidP="00B02A83">
      <w:pPr>
        <w:widowControl/>
        <w:spacing w:afterLines="120" w:after="288" w:line="240" w:lineRule="auto"/>
        <w:ind w:left="-567" w:right="567"/>
        <w:rPr>
          <w:color w:val="151C35"/>
          <w:sz w:val="18"/>
          <w:szCs w:val="18"/>
        </w:rPr>
      </w:pPr>
      <w:r w:rsidRPr="00B02A83">
        <w:rPr>
          <w:color w:val="151C35"/>
          <w:sz w:val="18"/>
          <w:szCs w:val="18"/>
        </w:rPr>
        <w:t>The BCI register will be updated every 12 months on 1 July. Instructors removed from the register will be able to reapply if they have a firm booking by a BCI Training Partner or the BCI Training Academy to carry out BCI training and they still meet the BCI Approved Instructor criteria.</w:t>
      </w:r>
    </w:p>
    <w:p w14:paraId="3C834992" w14:textId="77777777" w:rsidR="00B02A83" w:rsidRPr="00B02A83" w:rsidRDefault="00B02A83" w:rsidP="00B02A83">
      <w:pPr>
        <w:widowControl/>
        <w:spacing w:afterLines="120" w:after="288" w:line="240" w:lineRule="auto"/>
        <w:ind w:left="-567" w:right="567"/>
        <w:rPr>
          <w:b/>
          <w:bCs/>
          <w:color w:val="151C35"/>
          <w:sz w:val="18"/>
          <w:szCs w:val="18"/>
        </w:rPr>
      </w:pPr>
      <w:r w:rsidRPr="00B02A83">
        <w:rPr>
          <w:b/>
          <w:bCs/>
          <w:color w:val="151C35"/>
          <w:sz w:val="18"/>
          <w:szCs w:val="18"/>
        </w:rPr>
        <w:t>Instructors must meet the following criteria:</w:t>
      </w:r>
    </w:p>
    <w:p w14:paraId="13AA4188" w14:textId="77777777" w:rsidR="00B02A83" w:rsidRPr="00B02A83" w:rsidRDefault="00B02A83" w:rsidP="00B02A83">
      <w:pPr>
        <w:pStyle w:val="ListParagraph"/>
        <w:widowControl/>
        <w:numPr>
          <w:ilvl w:val="0"/>
          <w:numId w:val="20"/>
        </w:numPr>
        <w:spacing w:afterLines="120" w:after="288" w:line="240" w:lineRule="auto"/>
        <w:ind w:right="567"/>
        <w:rPr>
          <w:color w:val="151C35"/>
          <w:sz w:val="18"/>
          <w:szCs w:val="18"/>
        </w:rPr>
      </w:pPr>
      <w:r w:rsidRPr="00B02A83">
        <w:rPr>
          <w:color w:val="151C35"/>
          <w:sz w:val="18"/>
          <w:szCs w:val="18"/>
        </w:rPr>
        <w:t>Must have relevant vocational and teaching experience in Business Continuity and Resilience or a relevant related discipline(s) (</w:t>
      </w:r>
      <w:proofErr w:type="spellStart"/>
      <w:r w:rsidRPr="00B02A83">
        <w:rPr>
          <w:color w:val="151C35"/>
          <w:sz w:val="18"/>
          <w:szCs w:val="18"/>
        </w:rPr>
        <w:t>eg</w:t>
      </w:r>
      <w:proofErr w:type="spellEnd"/>
      <w:r w:rsidRPr="00B02A83">
        <w:rPr>
          <w:color w:val="151C35"/>
          <w:sz w:val="18"/>
          <w:szCs w:val="18"/>
        </w:rPr>
        <w:t xml:space="preserve"> Risk Management, IT Disaster Recovery, Information Security, Crisis Management</w:t>
      </w:r>
      <w:proofErr w:type="gramStart"/>
      <w:r w:rsidRPr="00B02A83">
        <w:rPr>
          <w:color w:val="151C35"/>
          <w:sz w:val="18"/>
          <w:szCs w:val="18"/>
        </w:rPr>
        <w:t>);</w:t>
      </w:r>
      <w:proofErr w:type="gramEnd"/>
    </w:p>
    <w:p w14:paraId="05A0A992" w14:textId="77777777" w:rsidR="00B02A83" w:rsidRPr="00B02A83" w:rsidRDefault="00B02A83" w:rsidP="00B02A83">
      <w:pPr>
        <w:pStyle w:val="ListParagraph"/>
        <w:widowControl/>
        <w:numPr>
          <w:ilvl w:val="0"/>
          <w:numId w:val="20"/>
        </w:numPr>
        <w:spacing w:afterLines="120" w:after="288" w:line="240" w:lineRule="auto"/>
        <w:ind w:right="567"/>
        <w:rPr>
          <w:color w:val="151C35"/>
          <w:sz w:val="18"/>
          <w:szCs w:val="18"/>
        </w:rPr>
      </w:pPr>
      <w:r w:rsidRPr="00B02A83">
        <w:rPr>
          <w:color w:val="151C35"/>
          <w:sz w:val="18"/>
          <w:szCs w:val="18"/>
        </w:rPr>
        <w:t>Must hold the current Certificate of the BCI (CBCI) based on the Good Practice Guidelines (2018 Edition</w:t>
      </w:r>
      <w:proofErr w:type="gramStart"/>
      <w:r w:rsidRPr="00B02A83">
        <w:rPr>
          <w:color w:val="151C35"/>
          <w:sz w:val="18"/>
          <w:szCs w:val="18"/>
        </w:rPr>
        <w:t>);</w:t>
      </w:r>
      <w:proofErr w:type="gramEnd"/>
    </w:p>
    <w:p w14:paraId="7F95EB20" w14:textId="77777777" w:rsidR="00B02A83" w:rsidRPr="00B02A83" w:rsidRDefault="00B02A83" w:rsidP="00B02A83">
      <w:pPr>
        <w:pStyle w:val="ListParagraph"/>
        <w:widowControl/>
        <w:numPr>
          <w:ilvl w:val="0"/>
          <w:numId w:val="20"/>
        </w:numPr>
        <w:spacing w:afterLines="120" w:after="288" w:line="240" w:lineRule="auto"/>
        <w:ind w:right="567"/>
        <w:rPr>
          <w:color w:val="151C35"/>
          <w:sz w:val="18"/>
          <w:szCs w:val="18"/>
        </w:rPr>
      </w:pPr>
      <w:r w:rsidRPr="00B02A83">
        <w:rPr>
          <w:color w:val="151C35"/>
          <w:sz w:val="18"/>
          <w:szCs w:val="18"/>
        </w:rPr>
        <w:t xml:space="preserve">Must hold current FBCI, AFBCI or MBCI membership with the BCI and should be actively participating in the BCI CPD </w:t>
      </w:r>
      <w:proofErr w:type="spellStart"/>
      <w:r w:rsidRPr="00B02A83">
        <w:rPr>
          <w:color w:val="151C35"/>
          <w:sz w:val="18"/>
          <w:szCs w:val="18"/>
        </w:rPr>
        <w:t>programme</w:t>
      </w:r>
      <w:proofErr w:type="spellEnd"/>
      <w:r w:rsidRPr="00B02A83">
        <w:rPr>
          <w:color w:val="151C35"/>
          <w:sz w:val="18"/>
          <w:szCs w:val="18"/>
        </w:rPr>
        <w:t xml:space="preserve"> (excluding the Academic </w:t>
      </w:r>
      <w:proofErr w:type="spellStart"/>
      <w:r w:rsidRPr="00B02A83">
        <w:rPr>
          <w:color w:val="151C35"/>
          <w:sz w:val="18"/>
          <w:szCs w:val="18"/>
        </w:rPr>
        <w:t>Licence</w:t>
      </w:r>
      <w:proofErr w:type="spellEnd"/>
      <w:r w:rsidRPr="00B02A83">
        <w:rPr>
          <w:color w:val="151C35"/>
          <w:sz w:val="18"/>
          <w:szCs w:val="18"/>
        </w:rPr>
        <w:t xml:space="preserve"> and Lecturers); and</w:t>
      </w:r>
    </w:p>
    <w:p w14:paraId="7F9FD547" w14:textId="77777777" w:rsidR="00B02A83" w:rsidRPr="00B02A83" w:rsidRDefault="00B02A83" w:rsidP="00B02A83">
      <w:pPr>
        <w:pStyle w:val="ListParagraph"/>
        <w:widowControl/>
        <w:numPr>
          <w:ilvl w:val="0"/>
          <w:numId w:val="20"/>
        </w:numPr>
        <w:spacing w:afterLines="120" w:after="288" w:line="240" w:lineRule="auto"/>
        <w:ind w:right="567"/>
        <w:rPr>
          <w:color w:val="151C35"/>
          <w:sz w:val="18"/>
          <w:szCs w:val="18"/>
        </w:rPr>
      </w:pPr>
      <w:r w:rsidRPr="00B02A83">
        <w:rPr>
          <w:color w:val="151C35"/>
          <w:sz w:val="18"/>
          <w:szCs w:val="18"/>
        </w:rPr>
        <w:t xml:space="preserve">Must be looking for work or already working with a </w:t>
      </w:r>
      <w:proofErr w:type="spellStart"/>
      <w:r w:rsidRPr="00B02A83">
        <w:rPr>
          <w:color w:val="151C35"/>
          <w:sz w:val="18"/>
          <w:szCs w:val="18"/>
        </w:rPr>
        <w:t>licenced</w:t>
      </w:r>
      <w:proofErr w:type="spellEnd"/>
      <w:r w:rsidRPr="00B02A83">
        <w:rPr>
          <w:color w:val="151C35"/>
          <w:sz w:val="18"/>
          <w:szCs w:val="18"/>
        </w:rPr>
        <w:t xml:space="preserve"> training partner or the BCI Training Academy.</w:t>
      </w:r>
    </w:p>
    <w:p w14:paraId="44787EA8" w14:textId="13C820D2" w:rsidR="00B02A83" w:rsidRPr="00B02A83" w:rsidRDefault="00B02A83" w:rsidP="00B02A83">
      <w:pPr>
        <w:pStyle w:val="ListParagraph"/>
        <w:widowControl/>
        <w:numPr>
          <w:ilvl w:val="0"/>
          <w:numId w:val="0"/>
        </w:numPr>
        <w:spacing w:afterLines="120" w:after="288" w:line="240" w:lineRule="auto"/>
        <w:ind w:left="-567" w:right="567"/>
        <w:rPr>
          <w:color w:val="151C35"/>
          <w:sz w:val="18"/>
          <w:szCs w:val="18"/>
        </w:rPr>
      </w:pPr>
      <w:r w:rsidRPr="00B02A83">
        <w:rPr>
          <w:color w:val="151C35"/>
          <w:sz w:val="18"/>
          <w:szCs w:val="18"/>
        </w:rPr>
        <w:t xml:space="preserve">There is an application fee of £125/$170USD/€150 Euro to become an BCI Approved Instructor. </w:t>
      </w:r>
    </w:p>
    <w:p w14:paraId="57946C66" w14:textId="77777777" w:rsidR="00B02A83" w:rsidRPr="00B02A83" w:rsidRDefault="00B02A83" w:rsidP="00B02A83">
      <w:pPr>
        <w:widowControl/>
        <w:spacing w:afterLines="120" w:after="288" w:line="240" w:lineRule="auto"/>
        <w:ind w:left="-567" w:right="567"/>
        <w:rPr>
          <w:color w:val="151C35"/>
          <w:sz w:val="18"/>
          <w:szCs w:val="18"/>
        </w:rPr>
      </w:pPr>
      <w:r w:rsidRPr="00B02A83">
        <w:rPr>
          <w:color w:val="151C35"/>
          <w:sz w:val="18"/>
          <w:szCs w:val="18"/>
        </w:rPr>
        <w:t>*VAT will be charged in addition to the above prices at the appropriate rate if applicable (EU Customers)</w:t>
      </w:r>
    </w:p>
    <w:p w14:paraId="39E87979" w14:textId="77777777" w:rsidR="00144BC0" w:rsidRDefault="00144BC0" w:rsidP="00144BC0">
      <w:pPr>
        <w:widowControl/>
        <w:spacing w:afterLines="120" w:after="288" w:line="240" w:lineRule="auto"/>
        <w:ind w:left="-567" w:right="567"/>
        <w:rPr>
          <w:color w:val="151C35"/>
          <w:sz w:val="18"/>
          <w:szCs w:val="18"/>
          <w:lang w:val="en-GB"/>
        </w:rPr>
      </w:pPr>
    </w:p>
    <w:p w14:paraId="17B75A49" w14:textId="3BE0CB6A" w:rsidR="00B02A83" w:rsidRDefault="00B02A83" w:rsidP="00144BC0">
      <w:pPr>
        <w:widowControl/>
        <w:spacing w:afterLines="120" w:after="288" w:line="240" w:lineRule="auto"/>
        <w:ind w:left="-567" w:right="567"/>
        <w:rPr>
          <w:b/>
          <w:bCs/>
          <w:color w:val="0CB7EB"/>
          <w:sz w:val="28"/>
          <w:szCs w:val="28"/>
        </w:rPr>
      </w:pPr>
      <w:r w:rsidRPr="00B02A83">
        <w:rPr>
          <w:b/>
          <w:bCs/>
          <w:color w:val="0CB7EB"/>
          <w:sz w:val="28"/>
          <w:szCs w:val="28"/>
        </w:rPr>
        <w:t xml:space="preserve">BCI Approved Instructor Code of Conduct </w:t>
      </w:r>
    </w:p>
    <w:p w14:paraId="1B343D57" w14:textId="77777777" w:rsidR="00B02A83" w:rsidRDefault="00B02A83" w:rsidP="00B02A83">
      <w:pPr>
        <w:widowControl/>
        <w:spacing w:after="85" w:line="240" w:lineRule="auto"/>
        <w:ind w:left="-850" w:right="567"/>
        <w:rPr>
          <w:b/>
          <w:bCs/>
          <w:color w:val="0CB7EB"/>
          <w:sz w:val="28"/>
          <w:szCs w:val="28"/>
        </w:rPr>
      </w:pPr>
    </w:p>
    <w:p w14:paraId="3DBCDF49" w14:textId="77777777" w:rsidR="00B02A83" w:rsidRPr="00B02A83" w:rsidRDefault="00B02A83" w:rsidP="00B02A83">
      <w:pPr>
        <w:widowControl/>
        <w:spacing w:after="85" w:line="240" w:lineRule="auto"/>
        <w:ind w:left="-567" w:right="567"/>
        <w:rPr>
          <w:color w:val="151C35"/>
          <w:sz w:val="18"/>
          <w:szCs w:val="18"/>
        </w:rPr>
      </w:pPr>
      <w:r w:rsidRPr="00B02A83">
        <w:rPr>
          <w:color w:val="151C35"/>
          <w:sz w:val="18"/>
          <w:szCs w:val="18"/>
        </w:rPr>
        <w:t xml:space="preserve">All Instructors of BCI </w:t>
      </w:r>
      <w:proofErr w:type="spellStart"/>
      <w:r w:rsidRPr="00B02A83">
        <w:rPr>
          <w:color w:val="151C35"/>
          <w:sz w:val="18"/>
          <w:szCs w:val="18"/>
        </w:rPr>
        <w:t>licenced</w:t>
      </w:r>
      <w:proofErr w:type="spellEnd"/>
      <w:r w:rsidRPr="00B02A83">
        <w:rPr>
          <w:color w:val="151C35"/>
          <w:sz w:val="18"/>
          <w:szCs w:val="18"/>
        </w:rPr>
        <w:t xml:space="preserve"> courses are Certified Members of the Institute and are expected to act within the BCI’s Code of Conduct – see here. </w:t>
      </w:r>
    </w:p>
    <w:p w14:paraId="11CED90D" w14:textId="77777777" w:rsidR="00B02A83" w:rsidRPr="00B02A83" w:rsidRDefault="00B02A83" w:rsidP="00B02A83">
      <w:pPr>
        <w:widowControl/>
        <w:spacing w:after="85" w:line="240" w:lineRule="auto"/>
        <w:ind w:left="-567" w:right="567"/>
        <w:rPr>
          <w:color w:val="151C35"/>
          <w:sz w:val="18"/>
          <w:szCs w:val="18"/>
        </w:rPr>
      </w:pPr>
      <w:r w:rsidRPr="00B02A83">
        <w:rPr>
          <w:color w:val="151C35"/>
          <w:sz w:val="18"/>
          <w:szCs w:val="18"/>
        </w:rPr>
        <w:t xml:space="preserve">When delivering a BCI </w:t>
      </w:r>
      <w:proofErr w:type="spellStart"/>
      <w:r w:rsidRPr="00B02A83">
        <w:rPr>
          <w:color w:val="151C35"/>
          <w:sz w:val="18"/>
          <w:szCs w:val="18"/>
        </w:rPr>
        <w:t>licenced</w:t>
      </w:r>
      <w:proofErr w:type="spellEnd"/>
      <w:r w:rsidRPr="00B02A83">
        <w:rPr>
          <w:color w:val="151C35"/>
          <w:sz w:val="18"/>
          <w:szCs w:val="18"/>
        </w:rPr>
        <w:t xml:space="preserve"> course it is important to </w:t>
      </w:r>
      <w:proofErr w:type="spellStart"/>
      <w:r w:rsidRPr="00B02A83">
        <w:rPr>
          <w:color w:val="151C35"/>
          <w:sz w:val="18"/>
          <w:szCs w:val="18"/>
        </w:rPr>
        <w:t>recognise</w:t>
      </w:r>
      <w:proofErr w:type="spellEnd"/>
      <w:r w:rsidRPr="00B02A83">
        <w:rPr>
          <w:color w:val="151C35"/>
          <w:sz w:val="18"/>
          <w:szCs w:val="18"/>
        </w:rPr>
        <w:t xml:space="preserve"> that the Instructor is acting as a representative of the Institute and </w:t>
      </w:r>
      <w:proofErr w:type="gramStart"/>
      <w:r w:rsidRPr="00B02A83">
        <w:rPr>
          <w:color w:val="151C35"/>
          <w:sz w:val="18"/>
          <w:szCs w:val="18"/>
        </w:rPr>
        <w:t>must uphold the good standing and reputation of the BCI at all times</w:t>
      </w:r>
      <w:proofErr w:type="gramEnd"/>
      <w:r w:rsidRPr="00B02A83">
        <w:rPr>
          <w:color w:val="151C35"/>
          <w:sz w:val="18"/>
          <w:szCs w:val="18"/>
        </w:rPr>
        <w:t>.</w:t>
      </w:r>
    </w:p>
    <w:p w14:paraId="47697FEB" w14:textId="77777777" w:rsidR="00B02A83" w:rsidRPr="00B02A83" w:rsidRDefault="00B02A83" w:rsidP="00B02A83">
      <w:pPr>
        <w:widowControl/>
        <w:spacing w:after="85" w:line="240" w:lineRule="auto"/>
        <w:ind w:left="-567" w:right="567"/>
        <w:rPr>
          <w:color w:val="151C35"/>
          <w:sz w:val="18"/>
          <w:szCs w:val="18"/>
        </w:rPr>
      </w:pPr>
      <w:r w:rsidRPr="00B02A83">
        <w:rPr>
          <w:color w:val="151C35"/>
          <w:sz w:val="18"/>
          <w:szCs w:val="18"/>
        </w:rPr>
        <w:t xml:space="preserve">The Instructor is expected to support the intellectual content of the BCI’s Good Practice Guidelines (GPG), the associated course material and the Examination and not make any public statement that could potentially damage the BCI’s reputation. It is expected that Instructors </w:t>
      </w:r>
      <w:proofErr w:type="gramStart"/>
      <w:r w:rsidRPr="00B02A83">
        <w:rPr>
          <w:color w:val="151C35"/>
          <w:sz w:val="18"/>
          <w:szCs w:val="18"/>
        </w:rPr>
        <w:t>maintain professionalism at all times</w:t>
      </w:r>
      <w:proofErr w:type="gramEnd"/>
      <w:r w:rsidRPr="00B02A83">
        <w:rPr>
          <w:color w:val="151C35"/>
          <w:sz w:val="18"/>
          <w:szCs w:val="18"/>
        </w:rPr>
        <w:t xml:space="preserve"> throughout the duration of the course respecting the Instructor/Student relationship.  </w:t>
      </w:r>
    </w:p>
    <w:p w14:paraId="355D3D0D" w14:textId="77777777" w:rsidR="00B02A83" w:rsidRPr="00B02A83" w:rsidRDefault="00B02A83" w:rsidP="00B02A83">
      <w:pPr>
        <w:widowControl/>
        <w:spacing w:after="85" w:line="240" w:lineRule="auto"/>
        <w:ind w:left="-567" w:right="567"/>
        <w:rPr>
          <w:color w:val="151C35"/>
          <w:sz w:val="18"/>
          <w:szCs w:val="18"/>
        </w:rPr>
      </w:pPr>
      <w:r w:rsidRPr="00B02A83">
        <w:rPr>
          <w:color w:val="151C35"/>
          <w:sz w:val="18"/>
          <w:szCs w:val="18"/>
        </w:rPr>
        <w:t>Should an Instructor have any questions or concerns about the GPG, course material or the Examination they must be raised in writing with The BCI Central Office – Training and Education via the Training Partner (where applicable).</w:t>
      </w:r>
    </w:p>
    <w:p w14:paraId="01EFFF47" w14:textId="77EBE6F3" w:rsidR="00B02A83" w:rsidRDefault="00B02A83" w:rsidP="00B02A83">
      <w:pPr>
        <w:widowControl/>
        <w:spacing w:after="85" w:line="240" w:lineRule="auto"/>
        <w:ind w:left="-567" w:right="567"/>
        <w:rPr>
          <w:color w:val="151C35"/>
          <w:sz w:val="18"/>
          <w:szCs w:val="18"/>
        </w:rPr>
      </w:pPr>
      <w:r w:rsidRPr="00B02A83">
        <w:rPr>
          <w:color w:val="151C35"/>
          <w:sz w:val="18"/>
          <w:szCs w:val="18"/>
        </w:rPr>
        <w:t xml:space="preserve">Similarly, should any student have questions or concerns they should be raised confidentially with the Instructor. The Instructor should manage the class in such a way that the matter should not become subject to public debate within any training class. </w:t>
      </w:r>
    </w:p>
    <w:p w14:paraId="3007FA0E" w14:textId="1BFC5746" w:rsidR="00144BC0" w:rsidRDefault="00144BC0">
      <w:pPr>
        <w:widowControl/>
        <w:suppressAutoHyphens w:val="0"/>
        <w:autoSpaceDE/>
        <w:autoSpaceDN/>
        <w:adjustRightInd/>
        <w:spacing w:after="0" w:line="240" w:lineRule="auto"/>
        <w:ind w:left="0"/>
        <w:textAlignment w:val="auto"/>
        <w:rPr>
          <w:color w:val="151C35"/>
          <w:sz w:val="18"/>
          <w:szCs w:val="18"/>
        </w:rPr>
      </w:pPr>
      <w:r>
        <w:rPr>
          <w:color w:val="151C35"/>
          <w:sz w:val="18"/>
          <w:szCs w:val="18"/>
        </w:rPr>
        <w:br w:type="page"/>
      </w:r>
    </w:p>
    <w:p w14:paraId="3AACC935" w14:textId="77777777" w:rsidR="00B02A83" w:rsidRDefault="00B02A83" w:rsidP="00B02A83">
      <w:pPr>
        <w:widowControl/>
        <w:spacing w:after="85" w:line="240" w:lineRule="auto"/>
        <w:ind w:left="-567" w:right="567"/>
        <w:rPr>
          <w:color w:val="151C35"/>
          <w:sz w:val="18"/>
          <w:szCs w:val="18"/>
        </w:rPr>
      </w:pPr>
    </w:p>
    <w:p w14:paraId="51D42AFC" w14:textId="6FF4C37C" w:rsidR="00B02A83" w:rsidRDefault="00144BC0" w:rsidP="00B02A83">
      <w:pPr>
        <w:widowControl/>
        <w:spacing w:after="85" w:line="240" w:lineRule="auto"/>
        <w:ind w:left="-850" w:right="567"/>
        <w:rPr>
          <w:b/>
          <w:bCs/>
          <w:color w:val="0CB7EB"/>
          <w:sz w:val="28"/>
          <w:szCs w:val="28"/>
        </w:rPr>
      </w:pPr>
      <w:r>
        <w:rPr>
          <w:b/>
          <w:bCs/>
          <w:color w:val="0CB7EB"/>
          <w:sz w:val="28"/>
          <w:szCs w:val="28"/>
        </w:rPr>
        <w:t xml:space="preserve">  </w:t>
      </w:r>
      <w:r w:rsidR="00AE4BBA" w:rsidRPr="00AE4BBA">
        <w:rPr>
          <w:b/>
          <w:bCs/>
          <w:color w:val="0CB7EB"/>
          <w:sz w:val="28"/>
          <w:szCs w:val="28"/>
        </w:rPr>
        <w:t>Responsibilities of BCI Approved Instructors</w:t>
      </w:r>
    </w:p>
    <w:p w14:paraId="6F392E4B" w14:textId="77777777" w:rsidR="00AE4BBA" w:rsidRDefault="00AE4BBA" w:rsidP="00B02A83">
      <w:pPr>
        <w:widowControl/>
        <w:spacing w:after="85" w:line="240" w:lineRule="auto"/>
        <w:ind w:left="-850" w:right="567"/>
        <w:rPr>
          <w:b/>
          <w:bCs/>
          <w:color w:val="0CB7EB"/>
          <w:sz w:val="28"/>
          <w:szCs w:val="28"/>
        </w:rPr>
      </w:pPr>
    </w:p>
    <w:p w14:paraId="2AF29944" w14:textId="77777777" w:rsidR="00AE4BBA" w:rsidRPr="00AE4BBA" w:rsidRDefault="00AE4BBA" w:rsidP="00AE4BBA">
      <w:pPr>
        <w:widowControl/>
        <w:spacing w:after="85" w:line="240" w:lineRule="auto"/>
        <w:ind w:left="-567" w:right="567"/>
        <w:rPr>
          <w:color w:val="151C35"/>
          <w:sz w:val="18"/>
          <w:szCs w:val="18"/>
        </w:rPr>
      </w:pPr>
      <w:r w:rsidRPr="00AE4BBA">
        <w:rPr>
          <w:color w:val="151C35"/>
          <w:sz w:val="18"/>
          <w:szCs w:val="18"/>
        </w:rPr>
        <w:t>•</w:t>
      </w:r>
      <w:r w:rsidRPr="00AE4BBA">
        <w:rPr>
          <w:color w:val="151C35"/>
          <w:sz w:val="18"/>
          <w:szCs w:val="18"/>
        </w:rPr>
        <w:tab/>
        <w:t>To sign and abide by the BCI’s Non-Disclosure Agreement in relation to course content (see page 14)</w:t>
      </w:r>
    </w:p>
    <w:p w14:paraId="37EE94E7" w14:textId="77777777" w:rsidR="00AE4BBA" w:rsidRPr="00AE4BBA" w:rsidRDefault="00AE4BBA" w:rsidP="00AE4BBA">
      <w:pPr>
        <w:widowControl/>
        <w:spacing w:after="85" w:line="240" w:lineRule="auto"/>
        <w:ind w:left="-567" w:right="567"/>
        <w:rPr>
          <w:color w:val="151C35"/>
          <w:sz w:val="18"/>
          <w:szCs w:val="18"/>
        </w:rPr>
      </w:pPr>
      <w:r w:rsidRPr="00AE4BBA">
        <w:rPr>
          <w:color w:val="151C35"/>
          <w:sz w:val="18"/>
          <w:szCs w:val="18"/>
        </w:rPr>
        <w:t>•</w:t>
      </w:r>
      <w:r w:rsidRPr="00AE4BBA">
        <w:rPr>
          <w:color w:val="151C35"/>
          <w:sz w:val="18"/>
          <w:szCs w:val="18"/>
        </w:rPr>
        <w:tab/>
        <w:t xml:space="preserve">To read and follow the Instructors’ Guide supplied for the relevant Training Course </w:t>
      </w:r>
    </w:p>
    <w:p w14:paraId="56D33B88" w14:textId="77777777" w:rsidR="00AE4BBA" w:rsidRPr="00AE4BBA" w:rsidRDefault="00AE4BBA" w:rsidP="00AE4BBA">
      <w:pPr>
        <w:widowControl/>
        <w:spacing w:after="85" w:line="240" w:lineRule="auto"/>
        <w:ind w:left="-567" w:right="567"/>
        <w:rPr>
          <w:color w:val="151C35"/>
          <w:sz w:val="18"/>
          <w:szCs w:val="18"/>
        </w:rPr>
      </w:pPr>
      <w:r w:rsidRPr="00AE4BBA">
        <w:rPr>
          <w:color w:val="151C35"/>
          <w:sz w:val="18"/>
          <w:szCs w:val="18"/>
        </w:rPr>
        <w:t>•</w:t>
      </w:r>
      <w:r w:rsidRPr="00AE4BBA">
        <w:rPr>
          <w:color w:val="151C35"/>
          <w:sz w:val="18"/>
          <w:szCs w:val="18"/>
        </w:rPr>
        <w:tab/>
        <w:t>To be thoroughly familiar with the current Good Practice Guidelines and relevant additional training materials</w:t>
      </w:r>
    </w:p>
    <w:p w14:paraId="009FB38A" w14:textId="77777777" w:rsidR="00AE4BBA" w:rsidRPr="00AE4BBA" w:rsidRDefault="00AE4BBA" w:rsidP="00AE4BBA">
      <w:pPr>
        <w:widowControl/>
        <w:spacing w:after="85" w:line="240" w:lineRule="auto"/>
        <w:ind w:left="-567" w:right="567"/>
        <w:rPr>
          <w:color w:val="151C35"/>
          <w:sz w:val="18"/>
          <w:szCs w:val="18"/>
        </w:rPr>
      </w:pPr>
      <w:r w:rsidRPr="00AE4BBA">
        <w:rPr>
          <w:color w:val="151C35"/>
          <w:sz w:val="18"/>
          <w:szCs w:val="18"/>
        </w:rPr>
        <w:t>•</w:t>
      </w:r>
      <w:r w:rsidRPr="00AE4BBA">
        <w:rPr>
          <w:color w:val="151C35"/>
          <w:sz w:val="18"/>
          <w:szCs w:val="18"/>
        </w:rPr>
        <w:tab/>
        <w:t>To prepare for each course in advance to ensure any issues can be resolved with the BCI Central Office in a timely manner</w:t>
      </w:r>
    </w:p>
    <w:p w14:paraId="09B77487" w14:textId="77777777" w:rsidR="00AE4BBA" w:rsidRPr="00AE4BBA" w:rsidRDefault="00AE4BBA" w:rsidP="00AE4BBA">
      <w:pPr>
        <w:widowControl/>
        <w:spacing w:after="85" w:line="240" w:lineRule="auto"/>
        <w:ind w:left="-567" w:right="567"/>
        <w:rPr>
          <w:color w:val="151C35"/>
          <w:sz w:val="18"/>
          <w:szCs w:val="18"/>
        </w:rPr>
      </w:pPr>
      <w:r w:rsidRPr="00AE4BBA">
        <w:rPr>
          <w:color w:val="151C35"/>
          <w:sz w:val="18"/>
          <w:szCs w:val="18"/>
        </w:rPr>
        <w:t>•</w:t>
      </w:r>
      <w:r w:rsidRPr="00AE4BBA">
        <w:rPr>
          <w:color w:val="151C35"/>
          <w:sz w:val="18"/>
          <w:szCs w:val="18"/>
        </w:rPr>
        <w:tab/>
        <w:t>Instructors teaching the CBCI Certification Course that supports learning for students sitting for the Certificate of the BCI (CBCI) Examination should be familiar with the Candidate Information Pack that explains how the exam has been developed, the scoring system and how results will be delivered</w:t>
      </w:r>
    </w:p>
    <w:p w14:paraId="5DFE05C8" w14:textId="77777777" w:rsidR="00AE4BBA" w:rsidRPr="00AE4BBA" w:rsidRDefault="00AE4BBA" w:rsidP="00AE4BBA">
      <w:pPr>
        <w:widowControl/>
        <w:spacing w:after="85" w:line="240" w:lineRule="auto"/>
        <w:ind w:left="-567" w:right="567"/>
        <w:rPr>
          <w:color w:val="151C35"/>
          <w:sz w:val="18"/>
          <w:szCs w:val="18"/>
        </w:rPr>
      </w:pPr>
      <w:r w:rsidRPr="00AE4BBA">
        <w:rPr>
          <w:color w:val="151C35"/>
          <w:sz w:val="18"/>
          <w:szCs w:val="18"/>
        </w:rPr>
        <w:t>•</w:t>
      </w:r>
      <w:r w:rsidRPr="00AE4BBA">
        <w:rPr>
          <w:color w:val="151C35"/>
          <w:sz w:val="18"/>
          <w:szCs w:val="18"/>
        </w:rPr>
        <w:tab/>
        <w:t>To be inclusive when delivering the courses to ensure all students are involved in the learning experience</w:t>
      </w:r>
    </w:p>
    <w:p w14:paraId="7530AB79" w14:textId="77777777" w:rsidR="00AE4BBA" w:rsidRPr="00AE4BBA" w:rsidRDefault="00AE4BBA" w:rsidP="00AE4BBA">
      <w:pPr>
        <w:widowControl/>
        <w:spacing w:after="85" w:line="240" w:lineRule="auto"/>
        <w:ind w:left="-567" w:right="567"/>
        <w:rPr>
          <w:color w:val="151C35"/>
          <w:sz w:val="18"/>
          <w:szCs w:val="18"/>
        </w:rPr>
      </w:pPr>
      <w:r w:rsidRPr="00AE4BBA">
        <w:rPr>
          <w:color w:val="151C35"/>
          <w:sz w:val="18"/>
          <w:szCs w:val="18"/>
        </w:rPr>
        <w:t>•</w:t>
      </w:r>
      <w:r w:rsidRPr="00AE4BBA">
        <w:rPr>
          <w:color w:val="151C35"/>
          <w:sz w:val="18"/>
          <w:szCs w:val="18"/>
        </w:rPr>
        <w:tab/>
        <w:t>To be flexible in adapting delivery methods based on students’ learning styles</w:t>
      </w:r>
    </w:p>
    <w:p w14:paraId="672F32FF" w14:textId="77777777" w:rsidR="00AE4BBA" w:rsidRPr="00AE4BBA" w:rsidRDefault="00AE4BBA" w:rsidP="00AE4BBA">
      <w:pPr>
        <w:widowControl/>
        <w:spacing w:after="85" w:line="240" w:lineRule="auto"/>
        <w:ind w:left="-567" w:right="567"/>
        <w:rPr>
          <w:color w:val="151C35"/>
          <w:sz w:val="18"/>
          <w:szCs w:val="18"/>
        </w:rPr>
      </w:pPr>
      <w:r w:rsidRPr="00AE4BBA">
        <w:rPr>
          <w:color w:val="151C35"/>
          <w:sz w:val="18"/>
          <w:szCs w:val="18"/>
        </w:rPr>
        <w:t>•</w:t>
      </w:r>
      <w:r w:rsidRPr="00AE4BBA">
        <w:rPr>
          <w:color w:val="151C35"/>
          <w:sz w:val="18"/>
          <w:szCs w:val="18"/>
        </w:rPr>
        <w:tab/>
        <w:t>To reflect at the end of each session, record any information necessary, and address any issues appropriately</w:t>
      </w:r>
    </w:p>
    <w:p w14:paraId="18C44C29" w14:textId="77777777" w:rsidR="00AE4BBA" w:rsidRPr="00AE4BBA" w:rsidRDefault="00AE4BBA" w:rsidP="00AE4BBA">
      <w:pPr>
        <w:widowControl/>
        <w:spacing w:after="85" w:line="240" w:lineRule="auto"/>
        <w:ind w:left="-567" w:right="567"/>
        <w:rPr>
          <w:color w:val="151C35"/>
          <w:sz w:val="18"/>
          <w:szCs w:val="18"/>
        </w:rPr>
      </w:pPr>
      <w:r w:rsidRPr="00AE4BBA">
        <w:rPr>
          <w:color w:val="151C35"/>
          <w:sz w:val="18"/>
          <w:szCs w:val="18"/>
        </w:rPr>
        <w:t>•</w:t>
      </w:r>
      <w:r w:rsidRPr="00AE4BBA">
        <w:rPr>
          <w:color w:val="151C35"/>
          <w:sz w:val="18"/>
          <w:szCs w:val="18"/>
        </w:rPr>
        <w:tab/>
        <w:t>To be aware of relevant legislation and associated responsibilities (For example: Equality/Health and Safety etc.)</w:t>
      </w:r>
    </w:p>
    <w:p w14:paraId="3DAA8D79" w14:textId="77777777" w:rsidR="00AE4BBA" w:rsidRPr="00AE4BBA" w:rsidRDefault="00AE4BBA" w:rsidP="00AE4BBA">
      <w:pPr>
        <w:widowControl/>
        <w:spacing w:after="85" w:line="240" w:lineRule="auto"/>
        <w:ind w:left="-567" w:right="567"/>
        <w:rPr>
          <w:color w:val="151C35"/>
          <w:sz w:val="18"/>
          <w:szCs w:val="18"/>
        </w:rPr>
      </w:pPr>
      <w:r w:rsidRPr="00AE4BBA">
        <w:rPr>
          <w:color w:val="151C35"/>
          <w:sz w:val="18"/>
          <w:szCs w:val="18"/>
        </w:rPr>
        <w:t>•</w:t>
      </w:r>
      <w:r w:rsidRPr="00AE4BBA">
        <w:rPr>
          <w:color w:val="151C35"/>
          <w:sz w:val="18"/>
          <w:szCs w:val="18"/>
        </w:rPr>
        <w:tab/>
        <w:t xml:space="preserve">To provide the appropriate feedback to BCI Central Office during or following each training course to enable timely follow up or to address any issues </w:t>
      </w:r>
    </w:p>
    <w:p w14:paraId="09C2373D" w14:textId="14999FD7" w:rsidR="00B02A83" w:rsidRDefault="00AE4BBA" w:rsidP="00AE4BBA">
      <w:pPr>
        <w:widowControl/>
        <w:spacing w:after="85" w:line="240" w:lineRule="auto"/>
        <w:ind w:left="-567" w:right="567"/>
        <w:rPr>
          <w:color w:val="151C35"/>
          <w:sz w:val="18"/>
          <w:szCs w:val="18"/>
        </w:rPr>
      </w:pPr>
      <w:r w:rsidRPr="00AE4BBA">
        <w:rPr>
          <w:color w:val="151C35"/>
          <w:sz w:val="18"/>
          <w:szCs w:val="18"/>
        </w:rPr>
        <w:t>•</w:t>
      </w:r>
      <w:r w:rsidRPr="00AE4BBA">
        <w:rPr>
          <w:color w:val="151C35"/>
          <w:sz w:val="18"/>
          <w:szCs w:val="18"/>
        </w:rPr>
        <w:tab/>
        <w:t>BCI Approved Instructors must provide a short biography and current photograph to feature on the BCI website. The BCI have introduced a rating system for Instructors which will publish student feedback as well as results from the CBCI examination (Fail/Pass/Pass with Merit). Any BCI Approved Instructor who wishes to remain on the register will be required to agree to the publication of this information</w:t>
      </w:r>
      <w:r>
        <w:rPr>
          <w:color w:val="151C35"/>
          <w:sz w:val="18"/>
          <w:szCs w:val="18"/>
        </w:rPr>
        <w:t>.</w:t>
      </w:r>
    </w:p>
    <w:p w14:paraId="5D295DDE" w14:textId="77777777" w:rsidR="00AE4BBA" w:rsidRDefault="00AE4BBA" w:rsidP="00B02A83">
      <w:pPr>
        <w:widowControl/>
        <w:spacing w:after="85" w:line="240" w:lineRule="auto"/>
        <w:ind w:left="-850" w:right="567"/>
        <w:rPr>
          <w:b/>
          <w:bCs/>
          <w:color w:val="0CB7EB"/>
          <w:sz w:val="28"/>
          <w:szCs w:val="28"/>
        </w:rPr>
      </w:pPr>
    </w:p>
    <w:p w14:paraId="0AE5BC2E" w14:textId="4A63C054" w:rsidR="00B02A83" w:rsidRDefault="00AE4BBA" w:rsidP="00B02A83">
      <w:pPr>
        <w:widowControl/>
        <w:spacing w:after="85" w:line="240" w:lineRule="auto"/>
        <w:ind w:left="-850" w:right="567"/>
        <w:rPr>
          <w:b/>
          <w:bCs/>
          <w:color w:val="0CB7EB"/>
          <w:sz w:val="28"/>
          <w:szCs w:val="28"/>
        </w:rPr>
      </w:pPr>
      <w:r w:rsidRPr="00AE4BBA">
        <w:rPr>
          <w:b/>
          <w:bCs/>
          <w:color w:val="0CB7EB"/>
          <w:sz w:val="28"/>
          <w:szCs w:val="28"/>
        </w:rPr>
        <w:t>Responsibilities of BCI Training Partners in relation to BCI Approved Instructors</w:t>
      </w:r>
    </w:p>
    <w:p w14:paraId="69880944" w14:textId="77777777" w:rsidR="00AE4BBA" w:rsidRDefault="00AE4BBA" w:rsidP="00B02A83">
      <w:pPr>
        <w:widowControl/>
        <w:spacing w:after="85" w:line="240" w:lineRule="auto"/>
        <w:ind w:left="-850" w:right="567"/>
        <w:rPr>
          <w:b/>
          <w:bCs/>
          <w:color w:val="0CB7EB"/>
          <w:sz w:val="28"/>
          <w:szCs w:val="28"/>
        </w:rPr>
      </w:pPr>
    </w:p>
    <w:p w14:paraId="4206FE41" w14:textId="77777777" w:rsidR="00AE4BBA" w:rsidRPr="00AE4BBA" w:rsidRDefault="00AE4BBA" w:rsidP="00AE4BBA">
      <w:pPr>
        <w:widowControl/>
        <w:spacing w:after="85" w:line="240" w:lineRule="auto"/>
        <w:ind w:left="-567" w:right="567"/>
        <w:rPr>
          <w:color w:val="151C35"/>
          <w:sz w:val="18"/>
          <w:szCs w:val="18"/>
        </w:rPr>
      </w:pPr>
      <w:r w:rsidRPr="00AE4BBA">
        <w:rPr>
          <w:color w:val="151C35"/>
          <w:sz w:val="18"/>
          <w:szCs w:val="18"/>
        </w:rPr>
        <w:t>•</w:t>
      </w:r>
      <w:r w:rsidRPr="00AE4BBA">
        <w:rPr>
          <w:color w:val="151C35"/>
          <w:sz w:val="18"/>
          <w:szCs w:val="18"/>
        </w:rPr>
        <w:tab/>
        <w:t xml:space="preserve">Training Partners are responsible for the selection and management of Instructors they have recruited to deliver BCI </w:t>
      </w:r>
      <w:proofErr w:type="spellStart"/>
      <w:r w:rsidRPr="00AE4BBA">
        <w:rPr>
          <w:color w:val="151C35"/>
          <w:sz w:val="18"/>
          <w:szCs w:val="18"/>
        </w:rPr>
        <w:t>Licenced</w:t>
      </w:r>
      <w:proofErr w:type="spellEnd"/>
      <w:r w:rsidRPr="00AE4BBA">
        <w:rPr>
          <w:color w:val="151C35"/>
          <w:sz w:val="18"/>
          <w:szCs w:val="18"/>
        </w:rPr>
        <w:t xml:space="preserve"> training courses </w:t>
      </w:r>
    </w:p>
    <w:p w14:paraId="2154C913" w14:textId="77777777" w:rsidR="00AE4BBA" w:rsidRPr="00AE4BBA" w:rsidRDefault="00AE4BBA" w:rsidP="00AE4BBA">
      <w:pPr>
        <w:widowControl/>
        <w:spacing w:after="85" w:line="240" w:lineRule="auto"/>
        <w:ind w:left="-567" w:right="567"/>
        <w:rPr>
          <w:color w:val="151C35"/>
          <w:sz w:val="18"/>
          <w:szCs w:val="18"/>
        </w:rPr>
      </w:pPr>
      <w:r w:rsidRPr="00AE4BBA">
        <w:rPr>
          <w:color w:val="151C35"/>
          <w:sz w:val="18"/>
          <w:szCs w:val="18"/>
        </w:rPr>
        <w:t>•</w:t>
      </w:r>
      <w:r w:rsidRPr="00AE4BBA">
        <w:rPr>
          <w:color w:val="151C35"/>
          <w:sz w:val="18"/>
          <w:szCs w:val="18"/>
        </w:rPr>
        <w:tab/>
        <w:t>Instructors used by BCI Training Partners must meet the BCI Approved Instructor criteria and must apply for and achieve BCI Approved Instructor status prior to teaching any BCI training course.</w:t>
      </w:r>
    </w:p>
    <w:p w14:paraId="4CB29FFD" w14:textId="77777777" w:rsidR="00AE4BBA" w:rsidRPr="00AE4BBA" w:rsidRDefault="00AE4BBA" w:rsidP="00AE4BBA">
      <w:pPr>
        <w:widowControl/>
        <w:spacing w:after="85" w:line="240" w:lineRule="auto"/>
        <w:ind w:left="-567" w:right="567"/>
        <w:rPr>
          <w:color w:val="151C35"/>
          <w:sz w:val="18"/>
          <w:szCs w:val="18"/>
        </w:rPr>
      </w:pPr>
      <w:r w:rsidRPr="00AE4BBA">
        <w:rPr>
          <w:color w:val="151C35"/>
          <w:sz w:val="18"/>
          <w:szCs w:val="18"/>
        </w:rPr>
        <w:t>•</w:t>
      </w:r>
      <w:r w:rsidRPr="00AE4BBA">
        <w:rPr>
          <w:color w:val="151C35"/>
          <w:sz w:val="18"/>
          <w:szCs w:val="18"/>
        </w:rPr>
        <w:tab/>
        <w:t>Training Partners are responsible for ensuring that the Instructors recruited have the necessary relevant experience to deliver specific training courses and that they have fully prepared to do so</w:t>
      </w:r>
    </w:p>
    <w:p w14:paraId="7BB08EB0" w14:textId="77777777" w:rsidR="00AE4BBA" w:rsidRPr="00AE4BBA" w:rsidRDefault="00AE4BBA" w:rsidP="00AE4BBA">
      <w:pPr>
        <w:widowControl/>
        <w:spacing w:after="85" w:line="240" w:lineRule="auto"/>
        <w:ind w:left="-567" w:right="567"/>
        <w:rPr>
          <w:color w:val="151C35"/>
          <w:sz w:val="18"/>
          <w:szCs w:val="18"/>
        </w:rPr>
      </w:pPr>
      <w:r w:rsidRPr="00AE4BBA">
        <w:rPr>
          <w:color w:val="151C35"/>
          <w:sz w:val="18"/>
          <w:szCs w:val="18"/>
        </w:rPr>
        <w:t>•</w:t>
      </w:r>
      <w:r w:rsidRPr="00AE4BBA">
        <w:rPr>
          <w:color w:val="151C35"/>
          <w:sz w:val="18"/>
          <w:szCs w:val="18"/>
        </w:rPr>
        <w:tab/>
        <w:t xml:space="preserve">To assist BCI Approved Instructors in the delivery of their class, Training Partners must ensure all students have received the appropriate joining instructions and associated training course material e.g. copy of the Good Practice Guidelines and the Candidate Information Pack </w:t>
      </w:r>
    </w:p>
    <w:p w14:paraId="2888DDAC" w14:textId="3951F209" w:rsidR="00B02A83" w:rsidRDefault="00AE4BBA" w:rsidP="00AE4BBA">
      <w:pPr>
        <w:widowControl/>
        <w:spacing w:after="85" w:line="240" w:lineRule="auto"/>
        <w:ind w:left="-567" w:right="567"/>
        <w:rPr>
          <w:color w:val="151C35"/>
          <w:sz w:val="18"/>
          <w:szCs w:val="18"/>
        </w:rPr>
      </w:pPr>
      <w:r w:rsidRPr="00AE4BBA">
        <w:rPr>
          <w:color w:val="151C35"/>
          <w:sz w:val="18"/>
          <w:szCs w:val="18"/>
        </w:rPr>
        <w:t>•</w:t>
      </w:r>
      <w:r w:rsidRPr="00AE4BBA">
        <w:rPr>
          <w:color w:val="151C35"/>
          <w:sz w:val="18"/>
          <w:szCs w:val="18"/>
        </w:rPr>
        <w:tab/>
        <w:t>To collate any feedback from BCI Approved Instructors in relation to BCI training material or the examination process and pass this to the BCI central Office</w:t>
      </w:r>
    </w:p>
    <w:p w14:paraId="17BF12D9" w14:textId="11AFD99D" w:rsidR="00144BC0" w:rsidRDefault="00144BC0">
      <w:pPr>
        <w:widowControl/>
        <w:suppressAutoHyphens w:val="0"/>
        <w:autoSpaceDE/>
        <w:autoSpaceDN/>
        <w:adjustRightInd/>
        <w:spacing w:after="0" w:line="240" w:lineRule="auto"/>
        <w:ind w:left="0"/>
        <w:textAlignment w:val="auto"/>
        <w:rPr>
          <w:color w:val="151C35"/>
          <w:sz w:val="18"/>
          <w:szCs w:val="18"/>
        </w:rPr>
      </w:pPr>
      <w:r>
        <w:rPr>
          <w:color w:val="151C35"/>
          <w:sz w:val="18"/>
          <w:szCs w:val="18"/>
        </w:rPr>
        <w:br w:type="page"/>
      </w:r>
    </w:p>
    <w:p w14:paraId="223C09F8" w14:textId="77777777" w:rsidR="00AE4BBA" w:rsidRDefault="00AE4BBA" w:rsidP="00AE4BBA">
      <w:pPr>
        <w:widowControl/>
        <w:spacing w:after="85" w:line="240" w:lineRule="auto"/>
        <w:ind w:left="-567" w:right="567"/>
        <w:rPr>
          <w:color w:val="151C35"/>
          <w:sz w:val="18"/>
          <w:szCs w:val="18"/>
        </w:rPr>
      </w:pPr>
    </w:p>
    <w:p w14:paraId="721563F9" w14:textId="081470A5" w:rsidR="00B02A83" w:rsidRDefault="00AE4BBA" w:rsidP="00B02A83">
      <w:pPr>
        <w:widowControl/>
        <w:spacing w:after="85" w:line="240" w:lineRule="auto"/>
        <w:ind w:left="-850" w:right="567"/>
        <w:rPr>
          <w:b/>
          <w:bCs/>
          <w:color w:val="0CB7EB"/>
          <w:sz w:val="28"/>
          <w:szCs w:val="28"/>
        </w:rPr>
      </w:pPr>
      <w:r w:rsidRPr="00AE4BBA">
        <w:rPr>
          <w:b/>
          <w:bCs/>
          <w:color w:val="0CB7EB"/>
          <w:sz w:val="28"/>
          <w:szCs w:val="28"/>
        </w:rPr>
        <w:t>Responsibilities of the BCI</w:t>
      </w:r>
    </w:p>
    <w:p w14:paraId="13320D03" w14:textId="77777777" w:rsidR="00AE4BBA" w:rsidRDefault="00AE4BBA" w:rsidP="00B02A83">
      <w:pPr>
        <w:widowControl/>
        <w:spacing w:after="85" w:line="240" w:lineRule="auto"/>
        <w:ind w:left="-850" w:right="567"/>
        <w:rPr>
          <w:b/>
          <w:bCs/>
          <w:color w:val="0CB7EB"/>
          <w:sz w:val="28"/>
          <w:szCs w:val="28"/>
        </w:rPr>
      </w:pPr>
    </w:p>
    <w:p w14:paraId="019D0502" w14:textId="1B711017" w:rsidR="00AE4BBA" w:rsidRPr="00AE4BBA" w:rsidRDefault="00AE4BBA" w:rsidP="00AE4BBA">
      <w:pPr>
        <w:widowControl/>
        <w:spacing w:after="85" w:line="240" w:lineRule="auto"/>
        <w:ind w:left="-567" w:right="567"/>
        <w:rPr>
          <w:color w:val="151C35"/>
          <w:sz w:val="18"/>
          <w:szCs w:val="18"/>
        </w:rPr>
      </w:pPr>
      <w:r w:rsidRPr="00AE4BBA">
        <w:rPr>
          <w:color w:val="151C35"/>
          <w:sz w:val="18"/>
          <w:szCs w:val="18"/>
        </w:rPr>
        <w:t xml:space="preserve">•Provided sufficient notice is given ahead of any planned training course, the BCI will address any concerns BCI Approved Instructors may have in partnership with the </w:t>
      </w:r>
      <w:proofErr w:type="spellStart"/>
      <w:r w:rsidRPr="00AE4BBA">
        <w:rPr>
          <w:color w:val="151C35"/>
          <w:sz w:val="18"/>
          <w:szCs w:val="18"/>
        </w:rPr>
        <w:t>licenced</w:t>
      </w:r>
      <w:proofErr w:type="spellEnd"/>
      <w:r w:rsidRPr="00AE4BBA">
        <w:rPr>
          <w:color w:val="151C35"/>
          <w:sz w:val="18"/>
          <w:szCs w:val="18"/>
        </w:rPr>
        <w:t xml:space="preserve"> Training Partner</w:t>
      </w:r>
    </w:p>
    <w:p w14:paraId="7FD5C702" w14:textId="77777777" w:rsidR="00AE4BBA" w:rsidRPr="00AE4BBA" w:rsidRDefault="00AE4BBA" w:rsidP="00AE4BBA">
      <w:pPr>
        <w:widowControl/>
        <w:spacing w:after="85" w:line="240" w:lineRule="auto"/>
        <w:ind w:left="-567" w:right="567"/>
        <w:rPr>
          <w:color w:val="151C35"/>
          <w:sz w:val="18"/>
          <w:szCs w:val="18"/>
        </w:rPr>
      </w:pPr>
      <w:r w:rsidRPr="00AE4BBA">
        <w:rPr>
          <w:color w:val="151C35"/>
          <w:sz w:val="18"/>
          <w:szCs w:val="18"/>
        </w:rPr>
        <w:t>•</w:t>
      </w:r>
      <w:r w:rsidRPr="00AE4BBA">
        <w:rPr>
          <w:color w:val="151C35"/>
          <w:sz w:val="18"/>
          <w:szCs w:val="18"/>
        </w:rPr>
        <w:tab/>
        <w:t>The BCI will provide relevant feedback received to Instructors and Training Partners regarding the delivery of the training course and student experience</w:t>
      </w:r>
    </w:p>
    <w:p w14:paraId="47409B27" w14:textId="77777777" w:rsidR="00AE4BBA" w:rsidRPr="00AE4BBA" w:rsidRDefault="00AE4BBA" w:rsidP="00AE4BBA">
      <w:pPr>
        <w:widowControl/>
        <w:spacing w:after="85" w:line="240" w:lineRule="auto"/>
        <w:ind w:left="-567" w:right="567"/>
        <w:rPr>
          <w:color w:val="151C35"/>
          <w:sz w:val="18"/>
          <w:szCs w:val="18"/>
        </w:rPr>
      </w:pPr>
      <w:r w:rsidRPr="00AE4BBA">
        <w:rPr>
          <w:color w:val="151C35"/>
          <w:sz w:val="18"/>
          <w:szCs w:val="18"/>
        </w:rPr>
        <w:t>•</w:t>
      </w:r>
      <w:r w:rsidRPr="00AE4BBA">
        <w:rPr>
          <w:color w:val="151C35"/>
          <w:sz w:val="18"/>
          <w:szCs w:val="18"/>
        </w:rPr>
        <w:tab/>
        <w:t>The BCI will provide Instructors and Training Partners with generic feedback on the performance of exam candidates</w:t>
      </w:r>
    </w:p>
    <w:p w14:paraId="16D0B8BC" w14:textId="5B830E7B" w:rsidR="00AE4BBA" w:rsidRDefault="00AE4BBA" w:rsidP="00AE4BBA">
      <w:pPr>
        <w:widowControl/>
        <w:spacing w:after="85" w:line="240" w:lineRule="auto"/>
        <w:ind w:left="-567" w:right="567"/>
        <w:rPr>
          <w:color w:val="151C35"/>
          <w:sz w:val="18"/>
          <w:szCs w:val="18"/>
        </w:rPr>
      </w:pPr>
      <w:r w:rsidRPr="00AE4BBA">
        <w:rPr>
          <w:color w:val="151C35"/>
          <w:sz w:val="18"/>
          <w:szCs w:val="18"/>
        </w:rPr>
        <w:t>•</w:t>
      </w:r>
      <w:r w:rsidRPr="00AE4BBA">
        <w:rPr>
          <w:color w:val="151C35"/>
          <w:sz w:val="18"/>
          <w:szCs w:val="18"/>
        </w:rPr>
        <w:tab/>
        <w:t>The BCI will support the Training Partners in recruiting suitable Instructors by calling on BCI Members to apply for BCI Approved Instructor status and maintain a register of BCI Approved Instructors</w:t>
      </w:r>
    </w:p>
    <w:p w14:paraId="4DCF7381" w14:textId="74572FD4" w:rsidR="00144BC0" w:rsidRDefault="00144BC0">
      <w:pPr>
        <w:widowControl/>
        <w:suppressAutoHyphens w:val="0"/>
        <w:autoSpaceDE/>
        <w:autoSpaceDN/>
        <w:adjustRightInd/>
        <w:spacing w:after="0" w:line="240" w:lineRule="auto"/>
        <w:ind w:left="0"/>
        <w:textAlignment w:val="auto"/>
        <w:rPr>
          <w:color w:val="151C35"/>
          <w:sz w:val="18"/>
          <w:szCs w:val="18"/>
        </w:rPr>
      </w:pPr>
      <w:r>
        <w:rPr>
          <w:color w:val="151C35"/>
          <w:sz w:val="18"/>
          <w:szCs w:val="18"/>
        </w:rPr>
        <w:br w:type="page"/>
      </w:r>
    </w:p>
    <w:p w14:paraId="09528C77" w14:textId="5A075423" w:rsidR="00AE4BBA" w:rsidRPr="00F1692D" w:rsidRDefault="00F1692D" w:rsidP="00F1692D">
      <w:pPr>
        <w:widowControl/>
        <w:spacing w:after="85" w:line="240" w:lineRule="auto"/>
        <w:ind w:left="-850" w:right="567"/>
        <w:rPr>
          <w:noProof/>
          <w:color w:val="151C35"/>
          <w:sz w:val="54"/>
          <w:szCs w:val="54"/>
        </w:rPr>
      </w:pPr>
      <w:r w:rsidRPr="00F1692D">
        <w:rPr>
          <w:noProof/>
          <w:color w:val="151C35"/>
          <w:sz w:val="54"/>
          <w:szCs w:val="54"/>
        </w:rPr>
        <w:lastRenderedPageBreak/>
        <w:t>Application Form</w:t>
      </w:r>
    </w:p>
    <w:p w14:paraId="54CD2D7B" w14:textId="77777777" w:rsidR="00AE4BBA" w:rsidRDefault="00AE4BBA" w:rsidP="00B02A83">
      <w:pPr>
        <w:widowControl/>
        <w:spacing w:after="85" w:line="240" w:lineRule="auto"/>
        <w:ind w:left="-567" w:right="567"/>
        <w:rPr>
          <w:color w:val="151C35"/>
          <w:sz w:val="18"/>
          <w:szCs w:val="18"/>
        </w:rPr>
      </w:pPr>
    </w:p>
    <w:p w14:paraId="45152427" w14:textId="77777777" w:rsidR="00B02A83" w:rsidRDefault="00B02A83" w:rsidP="00B02A83">
      <w:pPr>
        <w:widowControl/>
        <w:spacing w:after="85" w:line="240" w:lineRule="auto"/>
        <w:ind w:left="-567" w:right="567"/>
        <w:rPr>
          <w:color w:val="151C35"/>
          <w:sz w:val="18"/>
          <w:szCs w:val="18"/>
        </w:rPr>
      </w:pPr>
    </w:p>
    <w:tbl>
      <w:tblPr>
        <w:tblStyle w:val="GridTable2-Accent1"/>
        <w:tblW w:w="0" w:type="auto"/>
        <w:tblLook w:val="04A0" w:firstRow="1" w:lastRow="0" w:firstColumn="1" w:lastColumn="0" w:noHBand="0" w:noVBand="1"/>
      </w:tblPr>
      <w:tblGrid>
        <w:gridCol w:w="2800"/>
        <w:gridCol w:w="6556"/>
      </w:tblGrid>
      <w:tr w:rsidR="00F1692D" w14:paraId="399CA48C" w14:textId="77777777" w:rsidTr="00086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gridSpan w:val="2"/>
          </w:tcPr>
          <w:p w14:paraId="6826F547" w14:textId="515BD38D" w:rsidR="00F1692D" w:rsidRPr="00125180" w:rsidRDefault="00F1692D" w:rsidP="00125180">
            <w:pPr>
              <w:widowControl/>
              <w:spacing w:after="85" w:line="240" w:lineRule="auto"/>
              <w:ind w:left="57" w:right="57"/>
              <w:rPr>
                <w:sz w:val="18"/>
                <w:szCs w:val="18"/>
              </w:rPr>
            </w:pPr>
            <w:r w:rsidRPr="00125180">
              <w:rPr>
                <w:color w:val="0CB7EB"/>
                <w:sz w:val="28"/>
                <w:szCs w:val="28"/>
              </w:rPr>
              <w:t>Personal Contact Details</w:t>
            </w:r>
          </w:p>
        </w:tc>
      </w:tr>
      <w:tr w:rsidR="00F1692D" w14:paraId="3586CB5D" w14:textId="77777777" w:rsidTr="0008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9615D16" w14:textId="5F711DAB" w:rsidR="00F1692D" w:rsidRDefault="00F1692D" w:rsidP="00125180">
            <w:pPr>
              <w:ind w:left="57" w:right="57"/>
            </w:pPr>
            <w:r>
              <w:t xml:space="preserve"> Full name</w:t>
            </w:r>
          </w:p>
        </w:tc>
        <w:tc>
          <w:tcPr>
            <w:tcW w:w="7366" w:type="dxa"/>
          </w:tcPr>
          <w:p w14:paraId="373CE0BF"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p>
        </w:tc>
      </w:tr>
      <w:tr w:rsidR="00F1692D" w14:paraId="1C2CD439" w14:textId="77777777" w:rsidTr="000867DD">
        <w:tc>
          <w:tcPr>
            <w:cnfStyle w:val="001000000000" w:firstRow="0" w:lastRow="0" w:firstColumn="1" w:lastColumn="0" w:oddVBand="0" w:evenVBand="0" w:oddHBand="0" w:evenHBand="0" w:firstRowFirstColumn="0" w:firstRowLastColumn="0" w:lastRowFirstColumn="0" w:lastRowLastColumn="0"/>
            <w:tcW w:w="2972" w:type="dxa"/>
          </w:tcPr>
          <w:p w14:paraId="0F348FAC" w14:textId="118C2462" w:rsidR="00F1692D" w:rsidRDefault="00F1692D" w:rsidP="00125180">
            <w:pPr>
              <w:ind w:left="57" w:right="57"/>
            </w:pPr>
            <w:r>
              <w:t xml:space="preserve"> Title</w:t>
            </w:r>
          </w:p>
        </w:tc>
        <w:tc>
          <w:tcPr>
            <w:tcW w:w="7366" w:type="dxa"/>
          </w:tcPr>
          <w:p w14:paraId="6E7867A3"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p>
        </w:tc>
      </w:tr>
      <w:tr w:rsidR="00F1692D" w14:paraId="05E6EC61" w14:textId="77777777" w:rsidTr="0008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ED659DB" w14:textId="485C6F5C" w:rsidR="00F1692D" w:rsidRDefault="00F1692D" w:rsidP="00125180">
            <w:pPr>
              <w:ind w:left="57" w:right="57"/>
            </w:pPr>
            <w:r>
              <w:t xml:space="preserve"> Date of birth</w:t>
            </w:r>
          </w:p>
        </w:tc>
        <w:tc>
          <w:tcPr>
            <w:tcW w:w="7366" w:type="dxa"/>
          </w:tcPr>
          <w:p w14:paraId="00422DE2"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p>
        </w:tc>
      </w:tr>
      <w:tr w:rsidR="00F1692D" w14:paraId="743E528B" w14:textId="77777777" w:rsidTr="000867DD">
        <w:tc>
          <w:tcPr>
            <w:cnfStyle w:val="001000000000" w:firstRow="0" w:lastRow="0" w:firstColumn="1" w:lastColumn="0" w:oddVBand="0" w:evenVBand="0" w:oddHBand="0" w:evenHBand="0" w:firstRowFirstColumn="0" w:firstRowLastColumn="0" w:lastRowFirstColumn="0" w:lastRowLastColumn="0"/>
            <w:tcW w:w="2972" w:type="dxa"/>
          </w:tcPr>
          <w:p w14:paraId="0706FE57" w14:textId="1D28F943" w:rsidR="00F1692D" w:rsidRDefault="00F1692D" w:rsidP="00125180">
            <w:pPr>
              <w:ind w:left="57" w:right="57"/>
            </w:pPr>
            <w:r>
              <w:t xml:space="preserve"> Home address</w:t>
            </w:r>
          </w:p>
        </w:tc>
        <w:tc>
          <w:tcPr>
            <w:tcW w:w="7366" w:type="dxa"/>
          </w:tcPr>
          <w:p w14:paraId="3257FAD4"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p>
        </w:tc>
      </w:tr>
      <w:tr w:rsidR="00F1692D" w14:paraId="35FE3DCB" w14:textId="77777777" w:rsidTr="0008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5F1978C" w14:textId="47EF34D7" w:rsidR="00F1692D" w:rsidRDefault="00F1692D" w:rsidP="00125180">
            <w:pPr>
              <w:ind w:left="57" w:right="57"/>
            </w:pPr>
            <w:r>
              <w:t xml:space="preserve"> Post/zip code</w:t>
            </w:r>
          </w:p>
        </w:tc>
        <w:tc>
          <w:tcPr>
            <w:tcW w:w="7366" w:type="dxa"/>
          </w:tcPr>
          <w:p w14:paraId="704F8716"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p>
        </w:tc>
      </w:tr>
      <w:tr w:rsidR="00F1692D" w14:paraId="706BCAFC" w14:textId="77777777" w:rsidTr="000867DD">
        <w:tc>
          <w:tcPr>
            <w:cnfStyle w:val="001000000000" w:firstRow="0" w:lastRow="0" w:firstColumn="1" w:lastColumn="0" w:oddVBand="0" w:evenVBand="0" w:oddHBand="0" w:evenHBand="0" w:firstRowFirstColumn="0" w:firstRowLastColumn="0" w:lastRowFirstColumn="0" w:lastRowLastColumn="0"/>
            <w:tcW w:w="2972" w:type="dxa"/>
          </w:tcPr>
          <w:p w14:paraId="759576AD" w14:textId="3ECAEA1B" w:rsidR="00F1692D" w:rsidRDefault="00F1692D" w:rsidP="00125180">
            <w:pPr>
              <w:ind w:left="57" w:right="57"/>
            </w:pPr>
            <w:r>
              <w:t xml:space="preserve"> Country of residence</w:t>
            </w:r>
          </w:p>
        </w:tc>
        <w:tc>
          <w:tcPr>
            <w:tcW w:w="7366" w:type="dxa"/>
          </w:tcPr>
          <w:p w14:paraId="01F6B433"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p>
        </w:tc>
      </w:tr>
      <w:tr w:rsidR="00F1692D" w14:paraId="4B0FB06A" w14:textId="77777777" w:rsidTr="0008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2572A2B" w14:textId="0983EB06" w:rsidR="00F1692D" w:rsidRDefault="00F1692D" w:rsidP="00125180">
            <w:pPr>
              <w:ind w:left="57" w:right="57"/>
            </w:pPr>
            <w:r>
              <w:t xml:space="preserve"> Contact number</w:t>
            </w:r>
          </w:p>
        </w:tc>
        <w:tc>
          <w:tcPr>
            <w:tcW w:w="7366" w:type="dxa"/>
          </w:tcPr>
          <w:p w14:paraId="14F9B7DF" w14:textId="25A5994B"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r>
              <w:t xml:space="preserve">  </w:t>
            </w:r>
          </w:p>
        </w:tc>
      </w:tr>
      <w:tr w:rsidR="00F1692D" w14:paraId="4CA3C116" w14:textId="77777777" w:rsidTr="000867DD">
        <w:tc>
          <w:tcPr>
            <w:cnfStyle w:val="001000000000" w:firstRow="0" w:lastRow="0" w:firstColumn="1" w:lastColumn="0" w:oddVBand="0" w:evenVBand="0" w:oddHBand="0" w:evenHBand="0" w:firstRowFirstColumn="0" w:firstRowLastColumn="0" w:lastRowFirstColumn="0" w:lastRowLastColumn="0"/>
            <w:tcW w:w="2972" w:type="dxa"/>
          </w:tcPr>
          <w:p w14:paraId="33EFBA82" w14:textId="5CF68AF7" w:rsidR="00F1692D" w:rsidRDefault="00F1692D" w:rsidP="00125180">
            <w:pPr>
              <w:ind w:left="57" w:right="57"/>
            </w:pPr>
            <w:r>
              <w:t xml:space="preserve"> Email address</w:t>
            </w:r>
          </w:p>
        </w:tc>
        <w:tc>
          <w:tcPr>
            <w:tcW w:w="7366" w:type="dxa"/>
          </w:tcPr>
          <w:p w14:paraId="0ED2EB91"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p>
        </w:tc>
      </w:tr>
      <w:tr w:rsidR="00F1692D" w14:paraId="69B6D319" w14:textId="77777777" w:rsidTr="0008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gridSpan w:val="2"/>
          </w:tcPr>
          <w:p w14:paraId="413357A9" w14:textId="749A530D" w:rsidR="00F1692D" w:rsidRPr="00125180" w:rsidRDefault="00F1692D" w:rsidP="00125180">
            <w:pPr>
              <w:ind w:left="57" w:right="57"/>
            </w:pPr>
            <w:r>
              <w:rPr>
                <w:b w:val="0"/>
                <w:bCs w:val="0"/>
                <w:color w:val="0CB7EB"/>
                <w:sz w:val="28"/>
                <w:szCs w:val="28"/>
              </w:rPr>
              <w:t xml:space="preserve"> </w:t>
            </w:r>
            <w:r w:rsidRPr="00125180">
              <w:rPr>
                <w:color w:val="0CB7EB"/>
                <w:sz w:val="28"/>
                <w:szCs w:val="28"/>
              </w:rPr>
              <w:t>Current Employment Details</w:t>
            </w:r>
          </w:p>
        </w:tc>
      </w:tr>
      <w:tr w:rsidR="00F1692D" w14:paraId="6ADB722C" w14:textId="77777777" w:rsidTr="000867DD">
        <w:tc>
          <w:tcPr>
            <w:cnfStyle w:val="001000000000" w:firstRow="0" w:lastRow="0" w:firstColumn="1" w:lastColumn="0" w:oddVBand="0" w:evenVBand="0" w:oddHBand="0" w:evenHBand="0" w:firstRowFirstColumn="0" w:firstRowLastColumn="0" w:lastRowFirstColumn="0" w:lastRowLastColumn="0"/>
            <w:tcW w:w="2972" w:type="dxa"/>
          </w:tcPr>
          <w:p w14:paraId="25CD44B8" w14:textId="5D651479" w:rsidR="00F1692D" w:rsidRDefault="00F1692D" w:rsidP="00125180">
            <w:pPr>
              <w:ind w:left="57" w:right="57"/>
            </w:pPr>
            <w:r>
              <w:t xml:space="preserve"> Company name</w:t>
            </w:r>
          </w:p>
        </w:tc>
        <w:tc>
          <w:tcPr>
            <w:tcW w:w="7366" w:type="dxa"/>
          </w:tcPr>
          <w:p w14:paraId="4ED20A21"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p>
        </w:tc>
      </w:tr>
      <w:tr w:rsidR="00F1692D" w14:paraId="0F4A2C94" w14:textId="77777777" w:rsidTr="0008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FB7E82F" w14:textId="09CF4E7C" w:rsidR="00F1692D" w:rsidRDefault="00F1692D" w:rsidP="00125180">
            <w:pPr>
              <w:ind w:left="57" w:right="57"/>
            </w:pPr>
            <w:r>
              <w:t xml:space="preserve"> Company address</w:t>
            </w:r>
          </w:p>
        </w:tc>
        <w:tc>
          <w:tcPr>
            <w:tcW w:w="7366" w:type="dxa"/>
          </w:tcPr>
          <w:p w14:paraId="4D5349FC"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p>
        </w:tc>
      </w:tr>
      <w:tr w:rsidR="00F1692D" w14:paraId="49A0DB1C" w14:textId="77777777" w:rsidTr="000867DD">
        <w:tc>
          <w:tcPr>
            <w:cnfStyle w:val="001000000000" w:firstRow="0" w:lastRow="0" w:firstColumn="1" w:lastColumn="0" w:oddVBand="0" w:evenVBand="0" w:oddHBand="0" w:evenHBand="0" w:firstRowFirstColumn="0" w:firstRowLastColumn="0" w:lastRowFirstColumn="0" w:lastRowLastColumn="0"/>
            <w:tcW w:w="2972" w:type="dxa"/>
          </w:tcPr>
          <w:p w14:paraId="2B9CF00D" w14:textId="7102AD6E" w:rsidR="00F1692D" w:rsidRDefault="00F1692D" w:rsidP="00125180">
            <w:pPr>
              <w:ind w:left="57" w:right="57"/>
            </w:pPr>
            <w:r>
              <w:t xml:space="preserve"> Company post/zip code</w:t>
            </w:r>
          </w:p>
        </w:tc>
        <w:tc>
          <w:tcPr>
            <w:tcW w:w="7366" w:type="dxa"/>
          </w:tcPr>
          <w:p w14:paraId="3EB1E4BC"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p>
        </w:tc>
      </w:tr>
      <w:tr w:rsidR="00F1692D" w14:paraId="0A75E8EC" w14:textId="77777777" w:rsidTr="0008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B02A0B5" w14:textId="0EC4529E" w:rsidR="00F1692D" w:rsidRDefault="00F1692D" w:rsidP="00125180">
            <w:pPr>
              <w:ind w:left="57" w:right="57"/>
            </w:pPr>
            <w:r>
              <w:t xml:space="preserve"> Country</w:t>
            </w:r>
          </w:p>
        </w:tc>
        <w:tc>
          <w:tcPr>
            <w:tcW w:w="7366" w:type="dxa"/>
          </w:tcPr>
          <w:p w14:paraId="6EDC09EE"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p>
        </w:tc>
      </w:tr>
      <w:tr w:rsidR="00F1692D" w14:paraId="7447F18F" w14:textId="77777777" w:rsidTr="000867DD">
        <w:tc>
          <w:tcPr>
            <w:cnfStyle w:val="001000000000" w:firstRow="0" w:lastRow="0" w:firstColumn="1" w:lastColumn="0" w:oddVBand="0" w:evenVBand="0" w:oddHBand="0" w:evenHBand="0" w:firstRowFirstColumn="0" w:firstRowLastColumn="0" w:lastRowFirstColumn="0" w:lastRowLastColumn="0"/>
            <w:tcW w:w="2972" w:type="dxa"/>
          </w:tcPr>
          <w:p w14:paraId="68756A24" w14:textId="1CA24267" w:rsidR="00F1692D" w:rsidRDefault="00F1692D" w:rsidP="00125180">
            <w:pPr>
              <w:ind w:left="57" w:right="57"/>
            </w:pPr>
            <w:r>
              <w:t xml:space="preserve"> Position in company</w:t>
            </w:r>
          </w:p>
        </w:tc>
        <w:tc>
          <w:tcPr>
            <w:tcW w:w="7366" w:type="dxa"/>
          </w:tcPr>
          <w:p w14:paraId="7B75E10F"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p>
        </w:tc>
      </w:tr>
      <w:tr w:rsidR="00F1692D" w14:paraId="70C78E9C" w14:textId="77777777" w:rsidTr="0008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70AF78F" w14:textId="17DA3C71" w:rsidR="00F1692D" w:rsidRDefault="00F1692D" w:rsidP="00125180">
            <w:pPr>
              <w:ind w:left="57" w:right="57"/>
            </w:pPr>
            <w:r>
              <w:t xml:space="preserve"> Contact number</w:t>
            </w:r>
          </w:p>
        </w:tc>
        <w:tc>
          <w:tcPr>
            <w:tcW w:w="7366" w:type="dxa"/>
          </w:tcPr>
          <w:p w14:paraId="4AC7DF1F"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p>
        </w:tc>
      </w:tr>
      <w:tr w:rsidR="00F1692D" w14:paraId="01F047D8" w14:textId="77777777" w:rsidTr="000867DD">
        <w:tc>
          <w:tcPr>
            <w:cnfStyle w:val="001000000000" w:firstRow="0" w:lastRow="0" w:firstColumn="1" w:lastColumn="0" w:oddVBand="0" w:evenVBand="0" w:oddHBand="0" w:evenHBand="0" w:firstRowFirstColumn="0" w:firstRowLastColumn="0" w:lastRowFirstColumn="0" w:lastRowLastColumn="0"/>
            <w:tcW w:w="2972" w:type="dxa"/>
          </w:tcPr>
          <w:p w14:paraId="32B6FB85" w14:textId="2A4D786B" w:rsidR="00F1692D" w:rsidRDefault="00F1692D" w:rsidP="00125180">
            <w:pPr>
              <w:ind w:left="57" w:right="57"/>
            </w:pPr>
            <w:r>
              <w:t xml:space="preserve"> Email address</w:t>
            </w:r>
          </w:p>
        </w:tc>
        <w:tc>
          <w:tcPr>
            <w:tcW w:w="7366" w:type="dxa"/>
          </w:tcPr>
          <w:p w14:paraId="30DBF91B"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p>
        </w:tc>
      </w:tr>
    </w:tbl>
    <w:p w14:paraId="7A00E46F" w14:textId="77777777" w:rsidR="00F1692D" w:rsidRDefault="00F1692D" w:rsidP="00125180">
      <w:pPr>
        <w:ind w:left="57" w:right="57"/>
      </w:pPr>
    </w:p>
    <w:tbl>
      <w:tblPr>
        <w:tblStyle w:val="GridTable2-Accent1"/>
        <w:tblW w:w="0" w:type="auto"/>
        <w:tblLook w:val="04A0" w:firstRow="1" w:lastRow="0" w:firstColumn="1" w:lastColumn="0" w:noHBand="0" w:noVBand="1"/>
      </w:tblPr>
      <w:tblGrid>
        <w:gridCol w:w="2567"/>
        <w:gridCol w:w="212"/>
        <w:gridCol w:w="6577"/>
      </w:tblGrid>
      <w:tr w:rsidR="00F1692D" w14:paraId="69B02506" w14:textId="77777777" w:rsidTr="00144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3"/>
          </w:tcPr>
          <w:p w14:paraId="0F4874A9" w14:textId="77777777" w:rsidR="00F1692D" w:rsidRPr="00125180" w:rsidRDefault="00F1692D" w:rsidP="00125180">
            <w:pPr>
              <w:ind w:left="57" w:right="57"/>
            </w:pPr>
            <w:r w:rsidRPr="00125180">
              <w:rPr>
                <w:color w:val="0CB7EB"/>
                <w:sz w:val="28"/>
                <w:szCs w:val="28"/>
              </w:rPr>
              <w:t>Training Partner</w:t>
            </w:r>
          </w:p>
        </w:tc>
      </w:tr>
      <w:tr w:rsidR="00F1692D" w14:paraId="50A8DA24" w14:textId="77777777" w:rsidTr="00144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gridSpan w:val="2"/>
          </w:tcPr>
          <w:p w14:paraId="258948C6" w14:textId="3152E819" w:rsidR="00F1692D" w:rsidRDefault="00F1692D" w:rsidP="00125180">
            <w:pPr>
              <w:ind w:left="57" w:right="57"/>
            </w:pPr>
            <w:r>
              <w:t xml:space="preserve"> Do you intend to seek    work or are you already working for a </w:t>
            </w:r>
            <w:proofErr w:type="spellStart"/>
            <w:r>
              <w:t>Licenced</w:t>
            </w:r>
            <w:proofErr w:type="spellEnd"/>
            <w:r>
              <w:t xml:space="preserve"> Training </w:t>
            </w:r>
            <w:r>
              <w:lastRenderedPageBreak/>
              <w:t>Partner or the BCI Training Academy?</w:t>
            </w:r>
          </w:p>
        </w:tc>
        <w:tc>
          <w:tcPr>
            <w:tcW w:w="6577" w:type="dxa"/>
          </w:tcPr>
          <w:p w14:paraId="1EB9957F"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r>
              <w:lastRenderedPageBreak/>
              <w:t>If yes – please state name of Training Partner</w:t>
            </w:r>
          </w:p>
        </w:tc>
      </w:tr>
      <w:tr w:rsidR="00F1692D" w14:paraId="063ADE72" w14:textId="77777777" w:rsidTr="00144BC0">
        <w:tc>
          <w:tcPr>
            <w:cnfStyle w:val="001000000000" w:firstRow="0" w:lastRow="0" w:firstColumn="1" w:lastColumn="0" w:oddVBand="0" w:evenVBand="0" w:oddHBand="0" w:evenHBand="0" w:firstRowFirstColumn="0" w:firstRowLastColumn="0" w:lastRowFirstColumn="0" w:lastRowLastColumn="0"/>
            <w:tcW w:w="9356" w:type="dxa"/>
            <w:gridSpan w:val="3"/>
          </w:tcPr>
          <w:p w14:paraId="423FBB36" w14:textId="77777777" w:rsidR="00144BC0" w:rsidRDefault="00F1692D" w:rsidP="00125180">
            <w:pPr>
              <w:widowControl/>
              <w:spacing w:after="85" w:line="240" w:lineRule="auto"/>
              <w:ind w:left="57" w:right="57"/>
              <w:rPr>
                <w:b w:val="0"/>
                <w:bCs w:val="0"/>
              </w:rPr>
            </w:pPr>
            <w:r>
              <w:br w:type="page"/>
            </w:r>
          </w:p>
          <w:p w14:paraId="2A57D2B3" w14:textId="32A6C0D0" w:rsidR="00F1692D" w:rsidRDefault="00F1692D" w:rsidP="00125180">
            <w:pPr>
              <w:widowControl/>
              <w:spacing w:after="85" w:line="240" w:lineRule="auto"/>
              <w:ind w:left="57" w:right="57"/>
            </w:pPr>
            <w:r w:rsidRPr="00125180">
              <w:rPr>
                <w:color w:val="0CB7EB"/>
                <w:sz w:val="28"/>
                <w:szCs w:val="28"/>
              </w:rPr>
              <w:t>BCI Member Information</w:t>
            </w:r>
          </w:p>
        </w:tc>
      </w:tr>
      <w:tr w:rsidR="00F1692D" w14:paraId="33FD5BD6" w14:textId="77777777" w:rsidTr="00144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7" w:type="dxa"/>
          </w:tcPr>
          <w:p w14:paraId="1B745E7C" w14:textId="77777777" w:rsidR="00F1692D" w:rsidRDefault="00F1692D" w:rsidP="00125180">
            <w:pPr>
              <w:ind w:left="57" w:right="57"/>
            </w:pPr>
            <w:r>
              <w:t>Membership grade</w:t>
            </w:r>
          </w:p>
        </w:tc>
        <w:tc>
          <w:tcPr>
            <w:tcW w:w="6789" w:type="dxa"/>
            <w:gridSpan w:val="2"/>
          </w:tcPr>
          <w:p w14:paraId="5A596ED2"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p>
        </w:tc>
      </w:tr>
      <w:tr w:rsidR="00F1692D" w14:paraId="1D12D193" w14:textId="77777777" w:rsidTr="00144BC0">
        <w:tc>
          <w:tcPr>
            <w:cnfStyle w:val="001000000000" w:firstRow="0" w:lastRow="0" w:firstColumn="1" w:lastColumn="0" w:oddVBand="0" w:evenVBand="0" w:oddHBand="0" w:evenHBand="0" w:firstRowFirstColumn="0" w:firstRowLastColumn="0" w:lastRowFirstColumn="0" w:lastRowLastColumn="0"/>
            <w:tcW w:w="2567" w:type="dxa"/>
          </w:tcPr>
          <w:p w14:paraId="19B8E9A6" w14:textId="77777777" w:rsidR="00F1692D" w:rsidRDefault="00F1692D" w:rsidP="00125180">
            <w:pPr>
              <w:ind w:left="57" w:right="57"/>
            </w:pPr>
            <w:r>
              <w:t>How long have you been a BCI member?</w:t>
            </w:r>
          </w:p>
        </w:tc>
        <w:tc>
          <w:tcPr>
            <w:tcW w:w="6789" w:type="dxa"/>
            <w:gridSpan w:val="2"/>
          </w:tcPr>
          <w:p w14:paraId="65E85507"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p>
        </w:tc>
      </w:tr>
      <w:tr w:rsidR="00F1692D" w14:paraId="41A04C2A" w14:textId="77777777" w:rsidTr="00144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7" w:type="dxa"/>
          </w:tcPr>
          <w:p w14:paraId="75FEBAAF" w14:textId="77777777" w:rsidR="00F1692D" w:rsidRDefault="00F1692D" w:rsidP="00125180">
            <w:pPr>
              <w:ind w:left="57" w:right="57"/>
            </w:pPr>
            <w:r>
              <w:t>Year passed Certificate of the BCI (CBCI) examination</w:t>
            </w:r>
          </w:p>
        </w:tc>
        <w:tc>
          <w:tcPr>
            <w:tcW w:w="6789" w:type="dxa"/>
            <w:gridSpan w:val="2"/>
          </w:tcPr>
          <w:p w14:paraId="484CB3F3"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p>
        </w:tc>
      </w:tr>
    </w:tbl>
    <w:p w14:paraId="3D96CDC3" w14:textId="77777777" w:rsidR="00F1692D" w:rsidRDefault="00F1692D" w:rsidP="00125180">
      <w:pPr>
        <w:ind w:left="57" w:right="57"/>
      </w:pPr>
    </w:p>
    <w:tbl>
      <w:tblPr>
        <w:tblStyle w:val="GridTable2-Accent1"/>
        <w:tblW w:w="10348" w:type="dxa"/>
        <w:tblLook w:val="04A0" w:firstRow="1" w:lastRow="0" w:firstColumn="1" w:lastColumn="0" w:noHBand="0" w:noVBand="1"/>
      </w:tblPr>
      <w:tblGrid>
        <w:gridCol w:w="2694"/>
        <w:gridCol w:w="7654"/>
      </w:tblGrid>
      <w:tr w:rsidR="00F1692D" w14:paraId="51F67B5B" w14:textId="77777777" w:rsidTr="00086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D6077E5" w14:textId="77777777" w:rsidR="00F1692D" w:rsidRDefault="00F1692D" w:rsidP="00125180">
            <w:pPr>
              <w:widowControl/>
              <w:spacing w:after="85" w:line="240" w:lineRule="auto"/>
              <w:ind w:left="57" w:right="57"/>
            </w:pPr>
            <w:r w:rsidRPr="00125180">
              <w:rPr>
                <w:color w:val="0CB7EB"/>
                <w:sz w:val="28"/>
                <w:szCs w:val="28"/>
              </w:rPr>
              <w:t>Reference</w:t>
            </w:r>
          </w:p>
        </w:tc>
        <w:tc>
          <w:tcPr>
            <w:tcW w:w="7654" w:type="dxa"/>
          </w:tcPr>
          <w:p w14:paraId="58E48606" w14:textId="77777777" w:rsidR="00F1692D" w:rsidRPr="00854DAB" w:rsidRDefault="00F1692D" w:rsidP="00125180">
            <w:pPr>
              <w:ind w:left="57" w:right="57"/>
              <w:cnfStyle w:val="100000000000" w:firstRow="1" w:lastRow="0" w:firstColumn="0" w:lastColumn="0" w:oddVBand="0" w:evenVBand="0" w:oddHBand="0" w:evenHBand="0" w:firstRowFirstColumn="0" w:firstRowLastColumn="0" w:lastRowFirstColumn="0" w:lastRowLastColumn="0"/>
              <w:rPr>
                <w:sz w:val="28"/>
              </w:rPr>
            </w:pPr>
          </w:p>
        </w:tc>
      </w:tr>
      <w:tr w:rsidR="00F1692D" w14:paraId="2B200DDE" w14:textId="77777777" w:rsidTr="0008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7E73077" w14:textId="77777777" w:rsidR="00F1692D" w:rsidRDefault="00F1692D" w:rsidP="00125180">
            <w:pPr>
              <w:ind w:left="57" w:right="57"/>
            </w:pPr>
            <w:r>
              <w:t>Contact name</w:t>
            </w:r>
          </w:p>
        </w:tc>
        <w:tc>
          <w:tcPr>
            <w:tcW w:w="7654" w:type="dxa"/>
          </w:tcPr>
          <w:p w14:paraId="7B3B4056"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p>
        </w:tc>
      </w:tr>
      <w:tr w:rsidR="00F1692D" w14:paraId="10E12C53" w14:textId="77777777" w:rsidTr="000867DD">
        <w:tc>
          <w:tcPr>
            <w:cnfStyle w:val="001000000000" w:firstRow="0" w:lastRow="0" w:firstColumn="1" w:lastColumn="0" w:oddVBand="0" w:evenVBand="0" w:oddHBand="0" w:evenHBand="0" w:firstRowFirstColumn="0" w:firstRowLastColumn="0" w:lastRowFirstColumn="0" w:lastRowLastColumn="0"/>
            <w:tcW w:w="2694" w:type="dxa"/>
          </w:tcPr>
          <w:p w14:paraId="07C0C369" w14:textId="77777777" w:rsidR="00F1692D" w:rsidRDefault="00F1692D" w:rsidP="00125180">
            <w:pPr>
              <w:ind w:left="57" w:right="57"/>
            </w:pPr>
            <w:r>
              <w:t>Job title</w:t>
            </w:r>
          </w:p>
        </w:tc>
        <w:tc>
          <w:tcPr>
            <w:tcW w:w="7654" w:type="dxa"/>
          </w:tcPr>
          <w:p w14:paraId="09154ABF"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p>
        </w:tc>
      </w:tr>
      <w:tr w:rsidR="00F1692D" w14:paraId="120B34CE" w14:textId="77777777" w:rsidTr="00086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96E22B4" w14:textId="77777777" w:rsidR="00F1692D" w:rsidRDefault="00F1692D" w:rsidP="00125180">
            <w:pPr>
              <w:ind w:left="57" w:right="57"/>
            </w:pPr>
            <w:r>
              <w:t>Contact phone number</w:t>
            </w:r>
          </w:p>
        </w:tc>
        <w:tc>
          <w:tcPr>
            <w:tcW w:w="7654" w:type="dxa"/>
          </w:tcPr>
          <w:p w14:paraId="01360FDD"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p>
        </w:tc>
      </w:tr>
      <w:tr w:rsidR="00F1692D" w14:paraId="12116C55" w14:textId="77777777" w:rsidTr="000867DD">
        <w:tc>
          <w:tcPr>
            <w:cnfStyle w:val="001000000000" w:firstRow="0" w:lastRow="0" w:firstColumn="1" w:lastColumn="0" w:oddVBand="0" w:evenVBand="0" w:oddHBand="0" w:evenHBand="0" w:firstRowFirstColumn="0" w:firstRowLastColumn="0" w:lastRowFirstColumn="0" w:lastRowLastColumn="0"/>
            <w:tcW w:w="2694" w:type="dxa"/>
          </w:tcPr>
          <w:p w14:paraId="52F57A0F" w14:textId="77777777" w:rsidR="00F1692D" w:rsidRDefault="00F1692D" w:rsidP="00125180">
            <w:pPr>
              <w:ind w:left="57" w:right="57"/>
            </w:pPr>
            <w:r>
              <w:t>Contact email address</w:t>
            </w:r>
          </w:p>
        </w:tc>
        <w:tc>
          <w:tcPr>
            <w:tcW w:w="7654" w:type="dxa"/>
          </w:tcPr>
          <w:p w14:paraId="2E5871C5"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p>
        </w:tc>
      </w:tr>
    </w:tbl>
    <w:p w14:paraId="4175C395" w14:textId="7654D0B0" w:rsidR="00144BC0" w:rsidRDefault="00144BC0" w:rsidP="00125180">
      <w:pPr>
        <w:ind w:left="57" w:right="57"/>
      </w:pPr>
    </w:p>
    <w:p w14:paraId="2ED6DC83" w14:textId="77777777" w:rsidR="00144BC0" w:rsidRDefault="00144BC0">
      <w:pPr>
        <w:widowControl/>
        <w:suppressAutoHyphens w:val="0"/>
        <w:autoSpaceDE/>
        <w:autoSpaceDN/>
        <w:adjustRightInd/>
        <w:spacing w:after="0" w:line="240" w:lineRule="auto"/>
        <w:ind w:left="0"/>
        <w:textAlignment w:val="auto"/>
      </w:pPr>
      <w:r>
        <w:br w:type="page"/>
      </w:r>
    </w:p>
    <w:p w14:paraId="785880DF" w14:textId="77777777" w:rsidR="00144BC0" w:rsidRDefault="00144BC0" w:rsidP="00125180">
      <w:pPr>
        <w:ind w:left="57" w:right="57"/>
      </w:pPr>
    </w:p>
    <w:tbl>
      <w:tblPr>
        <w:tblStyle w:val="GridTable2-Accent1"/>
        <w:tblW w:w="0" w:type="auto"/>
        <w:tblLook w:val="04A0" w:firstRow="1" w:lastRow="0" w:firstColumn="1" w:lastColumn="0" w:noHBand="0" w:noVBand="1"/>
      </w:tblPr>
      <w:tblGrid>
        <w:gridCol w:w="9130"/>
      </w:tblGrid>
      <w:tr w:rsidR="00F1692D" w:rsidRPr="00144BC0" w14:paraId="03A1496F" w14:textId="77777777" w:rsidTr="00144BC0">
        <w:trPr>
          <w:cnfStyle w:val="100000000000" w:firstRow="1" w:lastRow="0" w:firstColumn="0" w:lastColumn="0" w:oddVBand="0" w:evenVBand="0" w:oddHBand="0"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9130" w:type="dxa"/>
          </w:tcPr>
          <w:p w14:paraId="5DDD08A3" w14:textId="47EB5D17" w:rsidR="00F1692D" w:rsidRPr="00854DAB" w:rsidRDefault="00144BC0" w:rsidP="00125180">
            <w:pPr>
              <w:widowControl/>
              <w:spacing w:after="85" w:line="240" w:lineRule="auto"/>
              <w:ind w:left="57" w:right="57"/>
              <w:rPr>
                <w:sz w:val="28"/>
              </w:rPr>
            </w:pPr>
            <w:r>
              <w:br w:type="page"/>
              <w:t>R</w:t>
            </w:r>
            <w:r w:rsidR="00F1692D" w:rsidRPr="00144BC0">
              <w:rPr>
                <w:sz w:val="28"/>
              </w:rPr>
              <w:t>eason for applying as an BCI Approved Instructor</w:t>
            </w:r>
          </w:p>
        </w:tc>
      </w:tr>
      <w:tr w:rsidR="00F1692D" w14:paraId="31636E61" w14:textId="77777777" w:rsidTr="00144BC0">
        <w:trPr>
          <w:cnfStyle w:val="000000100000" w:firstRow="0" w:lastRow="0" w:firstColumn="0" w:lastColumn="0" w:oddVBand="0" w:evenVBand="0" w:oddHBand="1" w:evenHBand="0" w:firstRowFirstColumn="0" w:firstRowLastColumn="0" w:lastRowFirstColumn="0" w:lastRowLastColumn="0"/>
          <w:trHeight w:val="10200"/>
        </w:trPr>
        <w:tc>
          <w:tcPr>
            <w:cnfStyle w:val="001000000000" w:firstRow="0" w:lastRow="0" w:firstColumn="1" w:lastColumn="0" w:oddVBand="0" w:evenVBand="0" w:oddHBand="0" w:evenHBand="0" w:firstRowFirstColumn="0" w:firstRowLastColumn="0" w:lastRowFirstColumn="0" w:lastRowLastColumn="0"/>
            <w:tcW w:w="9130" w:type="dxa"/>
          </w:tcPr>
          <w:p w14:paraId="5D8AD03C" w14:textId="77777777" w:rsidR="00F1692D" w:rsidRDefault="00F1692D" w:rsidP="00125180">
            <w:pPr>
              <w:ind w:left="57" w:right="57"/>
            </w:pPr>
          </w:p>
        </w:tc>
      </w:tr>
    </w:tbl>
    <w:p w14:paraId="4E8E5E3F" w14:textId="131E61F9" w:rsidR="00144BC0" w:rsidRDefault="00144BC0" w:rsidP="00125180">
      <w:pPr>
        <w:ind w:left="57" w:right="57"/>
      </w:pPr>
    </w:p>
    <w:p w14:paraId="0FA13D7D" w14:textId="77777777" w:rsidR="00144BC0" w:rsidRDefault="00144BC0">
      <w:pPr>
        <w:widowControl/>
        <w:suppressAutoHyphens w:val="0"/>
        <w:autoSpaceDE/>
        <w:autoSpaceDN/>
        <w:adjustRightInd/>
        <w:spacing w:after="0" w:line="240" w:lineRule="auto"/>
        <w:ind w:left="0"/>
        <w:textAlignment w:val="auto"/>
      </w:pPr>
      <w:r>
        <w:br w:type="page"/>
      </w:r>
    </w:p>
    <w:p w14:paraId="0A9F0F66" w14:textId="77777777" w:rsidR="00F1692D" w:rsidRDefault="00F1692D" w:rsidP="00125180">
      <w:pPr>
        <w:ind w:left="57" w:right="57"/>
      </w:pPr>
    </w:p>
    <w:tbl>
      <w:tblPr>
        <w:tblStyle w:val="GridTable2-Accent1"/>
        <w:tblW w:w="0" w:type="auto"/>
        <w:tblLook w:val="04A0" w:firstRow="1" w:lastRow="0" w:firstColumn="1" w:lastColumn="0" w:noHBand="0" w:noVBand="1"/>
      </w:tblPr>
      <w:tblGrid>
        <w:gridCol w:w="8326"/>
      </w:tblGrid>
      <w:tr w:rsidR="00F1692D" w14:paraId="43B72511" w14:textId="77777777" w:rsidTr="00144BC0">
        <w:trPr>
          <w:cnfStyle w:val="100000000000" w:firstRow="1" w:lastRow="0" w:firstColumn="0" w:lastColumn="0" w:oddVBand="0" w:evenVBand="0" w:oddHBand="0" w:evenHBand="0" w:firstRowFirstColumn="0" w:firstRowLastColumn="0" w:lastRowFirstColumn="0" w:lastRowLastColumn="0"/>
          <w:trHeight w:val="1233"/>
        </w:trPr>
        <w:tc>
          <w:tcPr>
            <w:cnfStyle w:val="001000000000" w:firstRow="0" w:lastRow="0" w:firstColumn="1" w:lastColumn="0" w:oddVBand="0" w:evenVBand="0" w:oddHBand="0" w:evenHBand="0" w:firstRowFirstColumn="0" w:firstRowLastColumn="0" w:lastRowFirstColumn="0" w:lastRowLastColumn="0"/>
            <w:tcW w:w="8326" w:type="dxa"/>
          </w:tcPr>
          <w:p w14:paraId="5E3C207C" w14:textId="77777777" w:rsidR="00F1692D" w:rsidRDefault="00F1692D" w:rsidP="00125180">
            <w:pPr>
              <w:ind w:left="57" w:right="57"/>
            </w:pPr>
            <w:r w:rsidRPr="00854DAB">
              <w:rPr>
                <w:sz w:val="28"/>
              </w:rPr>
              <w:t>Enter details of skills and experience in related discipline(s) (</w:t>
            </w:r>
            <w:proofErr w:type="spellStart"/>
            <w:r w:rsidRPr="00854DAB">
              <w:rPr>
                <w:sz w:val="28"/>
              </w:rPr>
              <w:t>eg</w:t>
            </w:r>
            <w:proofErr w:type="spellEnd"/>
            <w:r w:rsidRPr="00854DAB">
              <w:rPr>
                <w:sz w:val="28"/>
              </w:rPr>
              <w:t xml:space="preserve"> Risk Management, IT Disaster Recovery, Information Security, Crisis Management, Resilience </w:t>
            </w:r>
            <w:r>
              <w:rPr>
                <w:sz w:val="28"/>
              </w:rPr>
              <w:t>etc.</w:t>
            </w:r>
            <w:r w:rsidRPr="00854DAB">
              <w:rPr>
                <w:sz w:val="28"/>
              </w:rPr>
              <w:t>)</w:t>
            </w:r>
          </w:p>
        </w:tc>
      </w:tr>
      <w:tr w:rsidR="00F1692D" w14:paraId="325443BE" w14:textId="77777777" w:rsidTr="00144BC0">
        <w:trPr>
          <w:cnfStyle w:val="000000100000" w:firstRow="0" w:lastRow="0" w:firstColumn="0" w:lastColumn="0" w:oddVBand="0" w:evenVBand="0" w:oddHBand="1" w:evenHBand="0" w:firstRowFirstColumn="0" w:firstRowLastColumn="0" w:lastRowFirstColumn="0" w:lastRowLastColumn="0"/>
          <w:trHeight w:val="10854"/>
        </w:trPr>
        <w:tc>
          <w:tcPr>
            <w:cnfStyle w:val="001000000000" w:firstRow="0" w:lastRow="0" w:firstColumn="1" w:lastColumn="0" w:oddVBand="0" w:evenVBand="0" w:oddHBand="0" w:evenHBand="0" w:firstRowFirstColumn="0" w:firstRowLastColumn="0" w:lastRowFirstColumn="0" w:lastRowLastColumn="0"/>
            <w:tcW w:w="8326" w:type="dxa"/>
          </w:tcPr>
          <w:p w14:paraId="6415C5DB" w14:textId="77777777" w:rsidR="00F1692D" w:rsidRDefault="00F1692D" w:rsidP="00144BC0">
            <w:pPr>
              <w:ind w:left="0" w:right="57"/>
            </w:pPr>
          </w:p>
        </w:tc>
      </w:tr>
    </w:tbl>
    <w:p w14:paraId="65B79A0D" w14:textId="77777777" w:rsidR="00F1692D" w:rsidRDefault="00F1692D" w:rsidP="00F1692D"/>
    <w:p w14:paraId="4F9DD03E" w14:textId="77777777" w:rsidR="00F1692D" w:rsidRDefault="00F1692D" w:rsidP="00F1692D"/>
    <w:tbl>
      <w:tblPr>
        <w:tblStyle w:val="GridTable2-Accent1"/>
        <w:tblW w:w="0" w:type="auto"/>
        <w:tblLook w:val="04A0" w:firstRow="1" w:lastRow="0" w:firstColumn="1" w:lastColumn="0" w:noHBand="0" w:noVBand="1"/>
      </w:tblPr>
      <w:tblGrid>
        <w:gridCol w:w="5881"/>
        <w:gridCol w:w="1751"/>
        <w:gridCol w:w="1724"/>
      </w:tblGrid>
      <w:tr w:rsidR="00F1692D" w14:paraId="11105FC1" w14:textId="77777777" w:rsidTr="00144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1" w:type="dxa"/>
          </w:tcPr>
          <w:p w14:paraId="4E123D4A" w14:textId="0C113569" w:rsidR="00F1692D" w:rsidRPr="00854DAB" w:rsidRDefault="00F1692D" w:rsidP="00125180">
            <w:pPr>
              <w:widowControl/>
              <w:spacing w:after="85" w:line="240" w:lineRule="auto"/>
              <w:ind w:left="57" w:right="57"/>
              <w:rPr>
                <w:sz w:val="28"/>
              </w:rPr>
            </w:pPr>
            <w:r>
              <w:br w:type="page"/>
            </w:r>
            <w:r w:rsidRPr="00125180">
              <w:rPr>
                <w:color w:val="0CB7EB"/>
                <w:sz w:val="28"/>
                <w:szCs w:val="28"/>
              </w:rPr>
              <w:t>Which BCI training courses are you prepared to deliver?</w:t>
            </w:r>
          </w:p>
        </w:tc>
        <w:tc>
          <w:tcPr>
            <w:tcW w:w="1751" w:type="dxa"/>
          </w:tcPr>
          <w:p w14:paraId="2CC61813" w14:textId="77777777" w:rsidR="00F1692D" w:rsidRPr="00854DAB" w:rsidRDefault="00F1692D" w:rsidP="00125180">
            <w:pPr>
              <w:ind w:left="57" w:right="57"/>
              <w:cnfStyle w:val="100000000000" w:firstRow="1" w:lastRow="0" w:firstColumn="0" w:lastColumn="0" w:oddVBand="0" w:evenVBand="0" w:oddHBand="0" w:evenHBand="0" w:firstRowFirstColumn="0" w:firstRowLastColumn="0" w:lastRowFirstColumn="0" w:lastRowLastColumn="0"/>
              <w:rPr>
                <w:sz w:val="28"/>
              </w:rPr>
            </w:pPr>
            <w:r w:rsidRPr="00125180">
              <w:rPr>
                <w:color w:val="0CB7EB"/>
                <w:sz w:val="28"/>
                <w:szCs w:val="28"/>
              </w:rPr>
              <w:t>Yes/No</w:t>
            </w:r>
          </w:p>
        </w:tc>
        <w:tc>
          <w:tcPr>
            <w:tcW w:w="1724" w:type="dxa"/>
            <w:shd w:val="clear" w:color="auto" w:fill="D9D9D9" w:themeFill="background1" w:themeFillShade="D9"/>
          </w:tcPr>
          <w:p w14:paraId="469662B9" w14:textId="77777777" w:rsidR="00F1692D" w:rsidRDefault="00F1692D" w:rsidP="00125180">
            <w:pPr>
              <w:ind w:left="57" w:right="57"/>
              <w:cnfStyle w:val="100000000000" w:firstRow="1" w:lastRow="0" w:firstColumn="0" w:lastColumn="0" w:oddVBand="0" w:evenVBand="0" w:oddHBand="0" w:evenHBand="0" w:firstRowFirstColumn="0" w:firstRowLastColumn="0" w:lastRowFirstColumn="0" w:lastRowLastColumn="0"/>
            </w:pPr>
            <w:r>
              <w:t>Verified</w:t>
            </w:r>
          </w:p>
          <w:p w14:paraId="12563A89" w14:textId="77777777" w:rsidR="00F1692D" w:rsidRDefault="00F1692D" w:rsidP="00125180">
            <w:pPr>
              <w:ind w:left="57" w:right="57"/>
              <w:cnfStyle w:val="100000000000" w:firstRow="1" w:lastRow="0" w:firstColumn="0" w:lastColumn="0" w:oddVBand="0" w:evenVBand="0" w:oddHBand="0" w:evenHBand="0" w:firstRowFirstColumn="0" w:firstRowLastColumn="0" w:lastRowFirstColumn="0" w:lastRowLastColumn="0"/>
            </w:pPr>
            <w:r>
              <w:t>(For BCI Central Office use only)</w:t>
            </w:r>
          </w:p>
        </w:tc>
      </w:tr>
      <w:tr w:rsidR="00F1692D" w14:paraId="32478446" w14:textId="77777777" w:rsidTr="00144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1" w:type="dxa"/>
          </w:tcPr>
          <w:p w14:paraId="3C363B9E" w14:textId="77777777" w:rsidR="00F1692D" w:rsidRDefault="00F1692D" w:rsidP="00125180">
            <w:pPr>
              <w:ind w:left="57" w:right="57"/>
            </w:pPr>
            <w:r>
              <w:t>The CBCI Certification Course, based on the Good Practice Guidelines (2018 Edition) (3 to 5 days)</w:t>
            </w:r>
          </w:p>
        </w:tc>
        <w:tc>
          <w:tcPr>
            <w:tcW w:w="1751" w:type="dxa"/>
          </w:tcPr>
          <w:p w14:paraId="0799E156"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r>
              <w:t>Yes/No</w:t>
            </w:r>
          </w:p>
        </w:tc>
        <w:tc>
          <w:tcPr>
            <w:tcW w:w="1724" w:type="dxa"/>
            <w:shd w:val="clear" w:color="auto" w:fill="D9D9D9" w:themeFill="background1" w:themeFillShade="D9"/>
          </w:tcPr>
          <w:p w14:paraId="356657EA"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p>
        </w:tc>
      </w:tr>
      <w:tr w:rsidR="00F1692D" w14:paraId="6801391B" w14:textId="77777777" w:rsidTr="00144BC0">
        <w:tc>
          <w:tcPr>
            <w:cnfStyle w:val="001000000000" w:firstRow="0" w:lastRow="0" w:firstColumn="1" w:lastColumn="0" w:oddVBand="0" w:evenVBand="0" w:oddHBand="0" w:evenHBand="0" w:firstRowFirstColumn="0" w:firstRowLastColumn="0" w:lastRowFirstColumn="0" w:lastRowLastColumn="0"/>
            <w:tcW w:w="5881" w:type="dxa"/>
          </w:tcPr>
          <w:p w14:paraId="7CAA4A37" w14:textId="77777777" w:rsidR="00F1692D" w:rsidRDefault="00F1692D" w:rsidP="00125180">
            <w:pPr>
              <w:ind w:left="57" w:right="57"/>
            </w:pPr>
            <w:r>
              <w:t>Introduction to Business Continuity (2 days)</w:t>
            </w:r>
          </w:p>
        </w:tc>
        <w:tc>
          <w:tcPr>
            <w:tcW w:w="1751" w:type="dxa"/>
          </w:tcPr>
          <w:p w14:paraId="2BEE298D"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r>
              <w:t>Yes/No</w:t>
            </w:r>
          </w:p>
        </w:tc>
        <w:tc>
          <w:tcPr>
            <w:tcW w:w="1724" w:type="dxa"/>
            <w:shd w:val="clear" w:color="auto" w:fill="D9D9D9" w:themeFill="background1" w:themeFillShade="D9"/>
          </w:tcPr>
          <w:p w14:paraId="6ABCCC94"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p>
        </w:tc>
      </w:tr>
      <w:tr w:rsidR="00F1692D" w14:paraId="35C73025" w14:textId="77777777" w:rsidTr="00144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1" w:type="dxa"/>
          </w:tcPr>
          <w:p w14:paraId="11F8BDDE" w14:textId="77777777" w:rsidR="00F1692D" w:rsidRDefault="00F1692D" w:rsidP="00125180">
            <w:pPr>
              <w:ind w:left="57" w:right="57"/>
            </w:pPr>
            <w:r>
              <w:t>Introduction to Organizational Resilience (1 day)</w:t>
            </w:r>
          </w:p>
        </w:tc>
        <w:tc>
          <w:tcPr>
            <w:tcW w:w="1751" w:type="dxa"/>
          </w:tcPr>
          <w:p w14:paraId="0E98A732"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r>
              <w:t>Yes/No</w:t>
            </w:r>
          </w:p>
        </w:tc>
        <w:tc>
          <w:tcPr>
            <w:tcW w:w="1724" w:type="dxa"/>
            <w:shd w:val="clear" w:color="auto" w:fill="D9D9D9" w:themeFill="background1" w:themeFillShade="D9"/>
          </w:tcPr>
          <w:p w14:paraId="1152EFD3"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p>
        </w:tc>
      </w:tr>
      <w:tr w:rsidR="00F1692D" w14:paraId="42D590E2" w14:textId="77777777" w:rsidTr="00144BC0">
        <w:tc>
          <w:tcPr>
            <w:cnfStyle w:val="001000000000" w:firstRow="0" w:lastRow="0" w:firstColumn="1" w:lastColumn="0" w:oddVBand="0" w:evenVBand="0" w:oddHBand="0" w:evenHBand="0" w:firstRowFirstColumn="0" w:firstRowLastColumn="0" w:lastRowFirstColumn="0" w:lastRowLastColumn="0"/>
            <w:tcW w:w="5881" w:type="dxa"/>
          </w:tcPr>
          <w:p w14:paraId="358EC1A6" w14:textId="77777777" w:rsidR="00F1692D" w:rsidRDefault="00F1692D" w:rsidP="00125180">
            <w:pPr>
              <w:ind w:left="57" w:right="57"/>
            </w:pPr>
            <w:r>
              <w:t>Business Impact Analysis (BIA) (1 or 2 days)</w:t>
            </w:r>
          </w:p>
        </w:tc>
        <w:tc>
          <w:tcPr>
            <w:tcW w:w="1751" w:type="dxa"/>
          </w:tcPr>
          <w:p w14:paraId="40A7DEB6"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r>
              <w:t>Yes/No</w:t>
            </w:r>
          </w:p>
        </w:tc>
        <w:tc>
          <w:tcPr>
            <w:tcW w:w="1724" w:type="dxa"/>
            <w:shd w:val="clear" w:color="auto" w:fill="D9D9D9" w:themeFill="background1" w:themeFillShade="D9"/>
          </w:tcPr>
          <w:p w14:paraId="0317CB0E"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p>
        </w:tc>
      </w:tr>
      <w:tr w:rsidR="00F1692D" w14:paraId="6ADEE70A" w14:textId="77777777" w:rsidTr="00144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1" w:type="dxa"/>
          </w:tcPr>
          <w:p w14:paraId="1623FBCF" w14:textId="77777777" w:rsidR="00F1692D" w:rsidRDefault="00F1692D" w:rsidP="00125180">
            <w:pPr>
              <w:ind w:left="57" w:right="57"/>
            </w:pPr>
            <w:r>
              <w:t>Designing and Delivering Effective Exercises (1 day)</w:t>
            </w:r>
          </w:p>
        </w:tc>
        <w:tc>
          <w:tcPr>
            <w:tcW w:w="1751" w:type="dxa"/>
          </w:tcPr>
          <w:p w14:paraId="7D7FE62C"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r>
              <w:t>Yes/No</w:t>
            </w:r>
          </w:p>
        </w:tc>
        <w:tc>
          <w:tcPr>
            <w:tcW w:w="1724" w:type="dxa"/>
            <w:shd w:val="clear" w:color="auto" w:fill="D9D9D9" w:themeFill="background1" w:themeFillShade="D9"/>
          </w:tcPr>
          <w:p w14:paraId="2EAE2C1B"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p>
        </w:tc>
      </w:tr>
      <w:tr w:rsidR="00F1692D" w14:paraId="5E9DB792" w14:textId="77777777" w:rsidTr="00144BC0">
        <w:tc>
          <w:tcPr>
            <w:cnfStyle w:val="001000000000" w:firstRow="0" w:lastRow="0" w:firstColumn="1" w:lastColumn="0" w:oddVBand="0" w:evenVBand="0" w:oddHBand="0" w:evenHBand="0" w:firstRowFirstColumn="0" w:firstRowLastColumn="0" w:lastRowFirstColumn="0" w:lastRowLastColumn="0"/>
            <w:tcW w:w="5881" w:type="dxa"/>
          </w:tcPr>
          <w:p w14:paraId="045265AB" w14:textId="77777777" w:rsidR="00F1692D" w:rsidRDefault="00F1692D" w:rsidP="00125180">
            <w:pPr>
              <w:ind w:left="57" w:right="57"/>
            </w:pPr>
            <w:r>
              <w:t>Embedding Business Continuity (1 day)</w:t>
            </w:r>
          </w:p>
        </w:tc>
        <w:tc>
          <w:tcPr>
            <w:tcW w:w="1751" w:type="dxa"/>
          </w:tcPr>
          <w:p w14:paraId="68130E7C"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r>
              <w:t>Yes/No</w:t>
            </w:r>
          </w:p>
        </w:tc>
        <w:tc>
          <w:tcPr>
            <w:tcW w:w="1724" w:type="dxa"/>
            <w:shd w:val="clear" w:color="auto" w:fill="D9D9D9" w:themeFill="background1" w:themeFillShade="D9"/>
          </w:tcPr>
          <w:p w14:paraId="3E1FA22F"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p>
        </w:tc>
      </w:tr>
      <w:tr w:rsidR="00F1692D" w14:paraId="0F9ADF94" w14:textId="77777777" w:rsidTr="00144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1" w:type="dxa"/>
          </w:tcPr>
          <w:p w14:paraId="6398355A" w14:textId="77777777" w:rsidR="00F1692D" w:rsidRDefault="00F1692D" w:rsidP="00125180">
            <w:pPr>
              <w:ind w:left="57" w:right="57"/>
            </w:pPr>
            <w:r>
              <w:t>Designing Business Continuity Solutions (1 day)</w:t>
            </w:r>
          </w:p>
        </w:tc>
        <w:tc>
          <w:tcPr>
            <w:tcW w:w="1751" w:type="dxa"/>
          </w:tcPr>
          <w:p w14:paraId="6143AB50"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r>
              <w:t>Yes/No</w:t>
            </w:r>
          </w:p>
        </w:tc>
        <w:tc>
          <w:tcPr>
            <w:tcW w:w="1724" w:type="dxa"/>
            <w:shd w:val="clear" w:color="auto" w:fill="D9D9D9" w:themeFill="background1" w:themeFillShade="D9"/>
          </w:tcPr>
          <w:p w14:paraId="7C10124C"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p>
        </w:tc>
      </w:tr>
      <w:tr w:rsidR="00F1692D" w14:paraId="6D6B9D9A" w14:textId="77777777" w:rsidTr="00144BC0">
        <w:tc>
          <w:tcPr>
            <w:cnfStyle w:val="001000000000" w:firstRow="0" w:lastRow="0" w:firstColumn="1" w:lastColumn="0" w:oddVBand="0" w:evenVBand="0" w:oddHBand="0" w:evenHBand="0" w:firstRowFirstColumn="0" w:firstRowLastColumn="0" w:lastRowFirstColumn="0" w:lastRowLastColumn="0"/>
            <w:tcW w:w="5881" w:type="dxa"/>
          </w:tcPr>
          <w:p w14:paraId="437FEEE2" w14:textId="77777777" w:rsidR="00F1692D" w:rsidRDefault="00F1692D" w:rsidP="00125180">
            <w:pPr>
              <w:ind w:left="57" w:right="57"/>
            </w:pPr>
            <w:r>
              <w:t>Developing and Managing the Business Continuity Plan (1 day)</w:t>
            </w:r>
          </w:p>
        </w:tc>
        <w:tc>
          <w:tcPr>
            <w:tcW w:w="1751" w:type="dxa"/>
          </w:tcPr>
          <w:p w14:paraId="1DFC1DD5"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r>
              <w:t>Yes/No</w:t>
            </w:r>
          </w:p>
        </w:tc>
        <w:tc>
          <w:tcPr>
            <w:tcW w:w="1724" w:type="dxa"/>
            <w:shd w:val="clear" w:color="auto" w:fill="D9D9D9" w:themeFill="background1" w:themeFillShade="D9"/>
          </w:tcPr>
          <w:p w14:paraId="6C114406"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p>
        </w:tc>
      </w:tr>
      <w:tr w:rsidR="00F1692D" w14:paraId="7F6DFDDD" w14:textId="77777777" w:rsidTr="00144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1" w:type="dxa"/>
          </w:tcPr>
          <w:p w14:paraId="548A0DDC" w14:textId="77777777" w:rsidR="00F1692D" w:rsidRDefault="00F1692D" w:rsidP="00125180">
            <w:pPr>
              <w:ind w:left="57" w:right="57"/>
            </w:pPr>
            <w:r>
              <w:t>Incident Response and Crisis Management (2 days)</w:t>
            </w:r>
          </w:p>
        </w:tc>
        <w:tc>
          <w:tcPr>
            <w:tcW w:w="1751" w:type="dxa"/>
          </w:tcPr>
          <w:p w14:paraId="4F42A6EF"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r>
              <w:t>Yes/No</w:t>
            </w:r>
          </w:p>
        </w:tc>
        <w:tc>
          <w:tcPr>
            <w:tcW w:w="1724" w:type="dxa"/>
            <w:shd w:val="clear" w:color="auto" w:fill="D9D9D9" w:themeFill="background1" w:themeFillShade="D9"/>
          </w:tcPr>
          <w:p w14:paraId="4B0AFBE3"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p>
        </w:tc>
      </w:tr>
      <w:tr w:rsidR="00F1692D" w14:paraId="3BDA3F5D" w14:textId="77777777" w:rsidTr="00144BC0">
        <w:tc>
          <w:tcPr>
            <w:cnfStyle w:val="001000000000" w:firstRow="0" w:lastRow="0" w:firstColumn="1" w:lastColumn="0" w:oddVBand="0" w:evenVBand="0" w:oddHBand="0" w:evenHBand="0" w:firstRowFirstColumn="0" w:firstRowLastColumn="0" w:lastRowFirstColumn="0" w:lastRowLastColumn="0"/>
            <w:tcW w:w="5881" w:type="dxa"/>
          </w:tcPr>
          <w:p w14:paraId="39B115A6" w14:textId="77777777" w:rsidR="00F1692D" w:rsidRDefault="00F1692D" w:rsidP="00125180">
            <w:pPr>
              <w:ind w:left="57" w:right="57"/>
            </w:pPr>
            <w:r>
              <w:t xml:space="preserve">Policy and </w:t>
            </w:r>
            <w:proofErr w:type="spellStart"/>
            <w:r>
              <w:t>Programme</w:t>
            </w:r>
            <w:proofErr w:type="spellEnd"/>
            <w:r>
              <w:t xml:space="preserve"> Management (1 day)</w:t>
            </w:r>
          </w:p>
        </w:tc>
        <w:tc>
          <w:tcPr>
            <w:tcW w:w="1751" w:type="dxa"/>
          </w:tcPr>
          <w:p w14:paraId="59985FA3"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r>
              <w:t>Yes/No</w:t>
            </w:r>
          </w:p>
        </w:tc>
        <w:tc>
          <w:tcPr>
            <w:tcW w:w="1724" w:type="dxa"/>
            <w:shd w:val="clear" w:color="auto" w:fill="D9D9D9" w:themeFill="background1" w:themeFillShade="D9"/>
          </w:tcPr>
          <w:p w14:paraId="4599E45B"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p>
        </w:tc>
      </w:tr>
      <w:tr w:rsidR="00F1692D" w14:paraId="64D80820" w14:textId="77777777" w:rsidTr="00144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1" w:type="dxa"/>
          </w:tcPr>
          <w:p w14:paraId="3EBDB77D" w14:textId="77777777" w:rsidR="00F1692D" w:rsidRDefault="00F1692D" w:rsidP="00125180">
            <w:pPr>
              <w:ind w:left="57" w:right="57"/>
            </w:pPr>
            <w:r>
              <w:t>Supply Chain Resilience (1 day)</w:t>
            </w:r>
          </w:p>
        </w:tc>
        <w:tc>
          <w:tcPr>
            <w:tcW w:w="1751" w:type="dxa"/>
          </w:tcPr>
          <w:p w14:paraId="0F35150C"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r>
              <w:t>Yes/No</w:t>
            </w:r>
          </w:p>
        </w:tc>
        <w:tc>
          <w:tcPr>
            <w:tcW w:w="1724" w:type="dxa"/>
            <w:shd w:val="clear" w:color="auto" w:fill="D9D9D9" w:themeFill="background1" w:themeFillShade="D9"/>
          </w:tcPr>
          <w:p w14:paraId="027530A6" w14:textId="77777777" w:rsidR="00F1692D" w:rsidRDefault="00F1692D" w:rsidP="00125180">
            <w:pPr>
              <w:ind w:left="57" w:right="57"/>
              <w:cnfStyle w:val="000000100000" w:firstRow="0" w:lastRow="0" w:firstColumn="0" w:lastColumn="0" w:oddVBand="0" w:evenVBand="0" w:oddHBand="1" w:evenHBand="0" w:firstRowFirstColumn="0" w:firstRowLastColumn="0" w:lastRowFirstColumn="0" w:lastRowLastColumn="0"/>
            </w:pPr>
          </w:p>
        </w:tc>
      </w:tr>
      <w:tr w:rsidR="00F1692D" w14:paraId="3A16A4D1" w14:textId="77777777" w:rsidTr="00144BC0">
        <w:tc>
          <w:tcPr>
            <w:cnfStyle w:val="001000000000" w:firstRow="0" w:lastRow="0" w:firstColumn="1" w:lastColumn="0" w:oddVBand="0" w:evenVBand="0" w:oddHBand="0" w:evenHBand="0" w:firstRowFirstColumn="0" w:firstRowLastColumn="0" w:lastRowFirstColumn="0" w:lastRowLastColumn="0"/>
            <w:tcW w:w="5881" w:type="dxa"/>
          </w:tcPr>
          <w:p w14:paraId="4EBC99D4" w14:textId="77777777" w:rsidR="00F1692D" w:rsidRDefault="00F1692D" w:rsidP="00125180">
            <w:pPr>
              <w:ind w:left="57" w:right="57"/>
            </w:pPr>
            <w:r>
              <w:t xml:space="preserve">Validating Your BCM </w:t>
            </w:r>
            <w:proofErr w:type="spellStart"/>
            <w:r>
              <w:t>Programme</w:t>
            </w:r>
            <w:proofErr w:type="spellEnd"/>
            <w:r>
              <w:t xml:space="preserve"> (1 day)</w:t>
            </w:r>
          </w:p>
        </w:tc>
        <w:tc>
          <w:tcPr>
            <w:tcW w:w="1751" w:type="dxa"/>
          </w:tcPr>
          <w:p w14:paraId="34664191"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r>
              <w:t>Yes/No</w:t>
            </w:r>
          </w:p>
        </w:tc>
        <w:tc>
          <w:tcPr>
            <w:tcW w:w="1724" w:type="dxa"/>
            <w:shd w:val="clear" w:color="auto" w:fill="D9D9D9" w:themeFill="background1" w:themeFillShade="D9"/>
          </w:tcPr>
          <w:p w14:paraId="51EE3290" w14:textId="77777777" w:rsidR="00F1692D" w:rsidRDefault="00F1692D" w:rsidP="00125180">
            <w:pPr>
              <w:ind w:left="57" w:right="57"/>
              <w:cnfStyle w:val="000000000000" w:firstRow="0" w:lastRow="0" w:firstColumn="0" w:lastColumn="0" w:oddVBand="0" w:evenVBand="0" w:oddHBand="0" w:evenHBand="0" w:firstRowFirstColumn="0" w:firstRowLastColumn="0" w:lastRowFirstColumn="0" w:lastRowLastColumn="0"/>
            </w:pPr>
          </w:p>
        </w:tc>
      </w:tr>
    </w:tbl>
    <w:p w14:paraId="11BDABFD" w14:textId="77777777" w:rsidR="00F1692D" w:rsidRDefault="00F1692D" w:rsidP="00125180">
      <w:pPr>
        <w:ind w:left="57" w:right="57"/>
      </w:pPr>
    </w:p>
    <w:p w14:paraId="347BB605" w14:textId="77777777" w:rsidR="00F1692D" w:rsidRDefault="00F1692D" w:rsidP="00125180">
      <w:pPr>
        <w:ind w:left="57" w:right="57"/>
      </w:pPr>
    </w:p>
    <w:p w14:paraId="09029EA2" w14:textId="77777777" w:rsidR="00F1692D" w:rsidRDefault="00F1692D" w:rsidP="00125180">
      <w:pPr>
        <w:ind w:left="57" w:right="57"/>
      </w:pPr>
      <w:r>
        <w:br w:type="page"/>
      </w:r>
    </w:p>
    <w:p w14:paraId="448C64E6" w14:textId="77777777" w:rsidR="00F1692D" w:rsidRDefault="00F1692D" w:rsidP="00125180">
      <w:pPr>
        <w:ind w:left="57" w:right="57"/>
      </w:pPr>
    </w:p>
    <w:p w14:paraId="5907A04C" w14:textId="77777777" w:rsidR="00F1692D" w:rsidRDefault="00F1692D" w:rsidP="00125180">
      <w:pPr>
        <w:ind w:left="57" w:right="57"/>
      </w:pPr>
    </w:p>
    <w:tbl>
      <w:tblPr>
        <w:tblStyle w:val="GridTable2-Accent1"/>
        <w:tblW w:w="0" w:type="auto"/>
        <w:tblLook w:val="04A0" w:firstRow="1" w:lastRow="0" w:firstColumn="1" w:lastColumn="0" w:noHBand="0" w:noVBand="1"/>
      </w:tblPr>
      <w:tblGrid>
        <w:gridCol w:w="9356"/>
      </w:tblGrid>
      <w:tr w:rsidR="00F1692D" w14:paraId="7697D99B" w14:textId="77777777" w:rsidTr="00086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14:paraId="149D6E29" w14:textId="77777777" w:rsidR="00F1692D" w:rsidRDefault="00F1692D" w:rsidP="00125180">
            <w:pPr>
              <w:ind w:left="57" w:right="57"/>
            </w:pPr>
            <w:r w:rsidRPr="00854DAB">
              <w:rPr>
                <w:sz w:val="28"/>
                <w:szCs w:val="24"/>
              </w:rPr>
              <w:t>Please list below details of any relevant teaching qualifications and attach copies of certificates to this application:</w:t>
            </w:r>
          </w:p>
        </w:tc>
      </w:tr>
      <w:tr w:rsidR="00F1692D" w14:paraId="7784C40F" w14:textId="77777777" w:rsidTr="000867DD">
        <w:trPr>
          <w:cnfStyle w:val="000000100000" w:firstRow="0" w:lastRow="0" w:firstColumn="0" w:lastColumn="0" w:oddVBand="0" w:evenVBand="0" w:oddHBand="1" w:evenHBand="0" w:firstRowFirstColumn="0" w:firstRowLastColumn="0" w:lastRowFirstColumn="0" w:lastRowLastColumn="0"/>
          <w:trHeight w:val="4494"/>
        </w:trPr>
        <w:tc>
          <w:tcPr>
            <w:cnfStyle w:val="001000000000" w:firstRow="0" w:lastRow="0" w:firstColumn="1" w:lastColumn="0" w:oddVBand="0" w:evenVBand="0" w:oddHBand="0" w:evenHBand="0" w:firstRowFirstColumn="0" w:firstRowLastColumn="0" w:lastRowFirstColumn="0" w:lastRowLastColumn="0"/>
            <w:tcW w:w="10338" w:type="dxa"/>
          </w:tcPr>
          <w:p w14:paraId="3A8410C9" w14:textId="77777777" w:rsidR="00F1692D" w:rsidRDefault="00F1692D" w:rsidP="00125180">
            <w:pPr>
              <w:ind w:left="57" w:right="57"/>
            </w:pPr>
          </w:p>
        </w:tc>
      </w:tr>
    </w:tbl>
    <w:p w14:paraId="3B6279DF" w14:textId="77777777" w:rsidR="00F1692D" w:rsidRDefault="00F1692D" w:rsidP="00125180">
      <w:pPr>
        <w:ind w:left="57" w:right="57"/>
      </w:pPr>
    </w:p>
    <w:tbl>
      <w:tblPr>
        <w:tblStyle w:val="GridTable2-Accent1"/>
        <w:tblW w:w="0" w:type="auto"/>
        <w:tblLook w:val="04A0" w:firstRow="1" w:lastRow="0" w:firstColumn="1" w:lastColumn="0" w:noHBand="0" w:noVBand="1"/>
      </w:tblPr>
      <w:tblGrid>
        <w:gridCol w:w="9356"/>
      </w:tblGrid>
      <w:tr w:rsidR="00F1692D" w14:paraId="72F6BAA9" w14:textId="77777777" w:rsidTr="00086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14:paraId="4BEA34C1" w14:textId="77777777" w:rsidR="00F1692D" w:rsidRDefault="00F1692D" w:rsidP="00125180">
            <w:pPr>
              <w:ind w:left="57" w:right="57"/>
            </w:pPr>
            <w:r w:rsidRPr="00854DAB">
              <w:rPr>
                <w:sz w:val="28"/>
                <w:szCs w:val="24"/>
              </w:rPr>
              <w:t>Please list below details of any relevant experience as an Instructor in delivering training courses in Business Continuity or related disciplines:</w:t>
            </w:r>
          </w:p>
        </w:tc>
      </w:tr>
      <w:tr w:rsidR="00F1692D" w14:paraId="555B5F25" w14:textId="77777777" w:rsidTr="000867DD">
        <w:trPr>
          <w:cnfStyle w:val="000000100000" w:firstRow="0" w:lastRow="0" w:firstColumn="0" w:lastColumn="0" w:oddVBand="0" w:evenVBand="0" w:oddHBand="1" w:evenHBand="0" w:firstRowFirstColumn="0" w:firstRowLastColumn="0" w:lastRowFirstColumn="0" w:lastRowLastColumn="0"/>
          <w:trHeight w:val="4404"/>
        </w:trPr>
        <w:tc>
          <w:tcPr>
            <w:cnfStyle w:val="001000000000" w:firstRow="0" w:lastRow="0" w:firstColumn="1" w:lastColumn="0" w:oddVBand="0" w:evenVBand="0" w:oddHBand="0" w:evenHBand="0" w:firstRowFirstColumn="0" w:firstRowLastColumn="0" w:lastRowFirstColumn="0" w:lastRowLastColumn="0"/>
            <w:tcW w:w="10338" w:type="dxa"/>
          </w:tcPr>
          <w:p w14:paraId="7E63CA78" w14:textId="77777777" w:rsidR="00F1692D" w:rsidRDefault="00F1692D" w:rsidP="00125180">
            <w:pPr>
              <w:ind w:left="57" w:right="57"/>
            </w:pPr>
          </w:p>
        </w:tc>
      </w:tr>
    </w:tbl>
    <w:p w14:paraId="2D5DEA88" w14:textId="77777777" w:rsidR="00F1692D" w:rsidRDefault="00F1692D" w:rsidP="00125180">
      <w:pPr>
        <w:ind w:left="57" w:right="57"/>
      </w:pPr>
    </w:p>
    <w:tbl>
      <w:tblPr>
        <w:tblStyle w:val="GridTable2-Accent1"/>
        <w:tblW w:w="0" w:type="auto"/>
        <w:tblLook w:val="04A0" w:firstRow="1" w:lastRow="0" w:firstColumn="1" w:lastColumn="0" w:noHBand="0" w:noVBand="1"/>
      </w:tblPr>
      <w:tblGrid>
        <w:gridCol w:w="9356"/>
      </w:tblGrid>
      <w:tr w:rsidR="00F1692D" w14:paraId="264D26B3" w14:textId="77777777" w:rsidTr="00144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14:paraId="4CC46B17" w14:textId="642C65BA" w:rsidR="00F1692D" w:rsidRPr="00854DAB" w:rsidRDefault="00F1692D" w:rsidP="00125180">
            <w:pPr>
              <w:ind w:left="57" w:right="57"/>
              <w:rPr>
                <w:sz w:val="28"/>
                <w:szCs w:val="24"/>
              </w:rPr>
            </w:pPr>
            <w:r>
              <w:lastRenderedPageBreak/>
              <w:br w:type="page"/>
            </w:r>
            <w:r w:rsidRPr="00854DAB">
              <w:rPr>
                <w:sz w:val="28"/>
                <w:szCs w:val="24"/>
              </w:rPr>
              <w:t>Please give below details of any conflict of interest e.g. do you also teach for other Institutes? Failure to disclose any conflict of interest will result in removal fr</w:t>
            </w:r>
            <w:r>
              <w:rPr>
                <w:sz w:val="28"/>
                <w:szCs w:val="24"/>
              </w:rPr>
              <w:t>om the BCI Instructor register</w:t>
            </w:r>
          </w:p>
        </w:tc>
      </w:tr>
      <w:tr w:rsidR="00F1692D" w14:paraId="3D1C8FB1" w14:textId="77777777" w:rsidTr="00144BC0">
        <w:trPr>
          <w:cnfStyle w:val="000000100000" w:firstRow="0" w:lastRow="0" w:firstColumn="0" w:lastColumn="0" w:oddVBand="0" w:evenVBand="0" w:oddHBand="1" w:evenHBand="0" w:firstRowFirstColumn="0" w:firstRowLastColumn="0" w:lastRowFirstColumn="0" w:lastRowLastColumn="0"/>
          <w:trHeight w:val="4759"/>
        </w:trPr>
        <w:tc>
          <w:tcPr>
            <w:cnfStyle w:val="001000000000" w:firstRow="0" w:lastRow="0" w:firstColumn="1" w:lastColumn="0" w:oddVBand="0" w:evenVBand="0" w:oddHBand="0" w:evenHBand="0" w:firstRowFirstColumn="0" w:firstRowLastColumn="0" w:lastRowFirstColumn="0" w:lastRowLastColumn="0"/>
            <w:tcW w:w="9356" w:type="dxa"/>
          </w:tcPr>
          <w:p w14:paraId="78D27698" w14:textId="77777777" w:rsidR="00F1692D" w:rsidRDefault="00F1692D" w:rsidP="00125180">
            <w:pPr>
              <w:ind w:left="57" w:right="57"/>
            </w:pPr>
          </w:p>
        </w:tc>
      </w:tr>
    </w:tbl>
    <w:p w14:paraId="0BC1577D" w14:textId="77777777" w:rsidR="00F1692D" w:rsidRDefault="00F1692D" w:rsidP="00125180">
      <w:pPr>
        <w:ind w:left="57" w:right="57"/>
      </w:pPr>
    </w:p>
    <w:tbl>
      <w:tblPr>
        <w:tblStyle w:val="GridTable2-Accent1"/>
        <w:tblW w:w="0" w:type="auto"/>
        <w:tblLook w:val="04A0" w:firstRow="1" w:lastRow="0" w:firstColumn="1" w:lastColumn="0" w:noHBand="0" w:noVBand="1"/>
      </w:tblPr>
      <w:tblGrid>
        <w:gridCol w:w="9356"/>
      </w:tblGrid>
      <w:tr w:rsidR="00F1692D" w14:paraId="02D065CD" w14:textId="77777777" w:rsidTr="00086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Pr>
          <w:p w14:paraId="13461641" w14:textId="77777777" w:rsidR="00F1692D" w:rsidRPr="00854DAB" w:rsidRDefault="00F1692D" w:rsidP="00125180">
            <w:pPr>
              <w:ind w:left="57" w:right="57"/>
              <w:rPr>
                <w:szCs w:val="24"/>
              </w:rPr>
            </w:pPr>
            <w:r w:rsidRPr="00854DAB">
              <w:rPr>
                <w:sz w:val="28"/>
                <w:szCs w:val="24"/>
              </w:rPr>
              <w:t xml:space="preserve">Please provide </w:t>
            </w:r>
            <w:r w:rsidRPr="00854DAB">
              <w:rPr>
                <w:sz w:val="28"/>
              </w:rPr>
              <w:t>a short biography (max 100 words) and</w:t>
            </w:r>
            <w:r>
              <w:rPr>
                <w:sz w:val="28"/>
              </w:rPr>
              <w:t xml:space="preserve"> current photograph (jpeg</w:t>
            </w:r>
            <w:r w:rsidRPr="00854DAB">
              <w:rPr>
                <w:sz w:val="28"/>
              </w:rPr>
              <w:t>) to feature on the BCI website</w:t>
            </w:r>
          </w:p>
        </w:tc>
      </w:tr>
      <w:tr w:rsidR="00F1692D" w14:paraId="588D767E" w14:textId="77777777" w:rsidTr="000867DD">
        <w:trPr>
          <w:cnfStyle w:val="000000100000" w:firstRow="0" w:lastRow="0" w:firstColumn="0" w:lastColumn="0" w:oddVBand="0" w:evenVBand="0" w:oddHBand="1" w:evenHBand="0" w:firstRowFirstColumn="0" w:firstRowLastColumn="0" w:lastRowFirstColumn="0" w:lastRowLastColumn="0"/>
          <w:trHeight w:val="5005"/>
        </w:trPr>
        <w:tc>
          <w:tcPr>
            <w:cnfStyle w:val="001000000000" w:firstRow="0" w:lastRow="0" w:firstColumn="1" w:lastColumn="0" w:oddVBand="0" w:evenVBand="0" w:oddHBand="0" w:evenHBand="0" w:firstRowFirstColumn="0" w:firstRowLastColumn="0" w:lastRowFirstColumn="0" w:lastRowLastColumn="0"/>
            <w:tcW w:w="10338" w:type="dxa"/>
          </w:tcPr>
          <w:p w14:paraId="0FDE2711" w14:textId="77777777" w:rsidR="00F1692D" w:rsidRDefault="00F1692D" w:rsidP="00125180">
            <w:pPr>
              <w:ind w:left="57" w:right="57"/>
            </w:pPr>
          </w:p>
        </w:tc>
      </w:tr>
    </w:tbl>
    <w:p w14:paraId="46079CE9" w14:textId="77777777" w:rsidR="00F1692D" w:rsidRDefault="00F1692D" w:rsidP="00125180">
      <w:pPr>
        <w:ind w:left="57" w:right="57"/>
      </w:pPr>
    </w:p>
    <w:p w14:paraId="2D1B6805" w14:textId="4E900484" w:rsidR="00F1692D" w:rsidRDefault="00F1692D" w:rsidP="00125180">
      <w:pPr>
        <w:widowControl/>
        <w:spacing w:after="85" w:line="240" w:lineRule="auto"/>
        <w:ind w:left="-850" w:right="567"/>
        <w:rPr>
          <w:b/>
          <w:bCs/>
          <w:color w:val="0CB7EB"/>
          <w:sz w:val="28"/>
          <w:szCs w:val="28"/>
        </w:rPr>
      </w:pPr>
      <w:r>
        <w:br w:type="page"/>
      </w:r>
      <w:r w:rsidR="00125180" w:rsidRPr="00125180">
        <w:rPr>
          <w:b/>
          <w:bCs/>
          <w:color w:val="0CB7EB"/>
          <w:sz w:val="28"/>
          <w:szCs w:val="28"/>
        </w:rPr>
        <w:lastRenderedPageBreak/>
        <w:t>Non-Disclosure Agreement</w:t>
      </w:r>
    </w:p>
    <w:p w14:paraId="060A2BE6" w14:textId="4F42D844" w:rsidR="00125180" w:rsidRDefault="00125180" w:rsidP="00125180">
      <w:pPr>
        <w:widowControl/>
        <w:spacing w:after="85" w:line="240" w:lineRule="auto"/>
        <w:ind w:left="-850" w:right="567"/>
      </w:pPr>
    </w:p>
    <w:p w14:paraId="1CA7AC62" w14:textId="77777777" w:rsidR="00125180" w:rsidRPr="00125180" w:rsidRDefault="00125180" w:rsidP="00125180">
      <w:pPr>
        <w:pStyle w:val="NormalWeb"/>
        <w:shd w:val="clear" w:color="auto" w:fill="FFFFFF"/>
        <w:jc w:val="both"/>
        <w:rPr>
          <w:rFonts w:ascii="Arial" w:eastAsiaTheme="minorEastAsia" w:hAnsi="Arial" w:cs="Arial"/>
          <w:color w:val="151C35"/>
          <w:sz w:val="18"/>
          <w:szCs w:val="18"/>
        </w:rPr>
      </w:pPr>
      <w:r w:rsidRPr="00125180">
        <w:rPr>
          <w:rFonts w:ascii="Arial" w:eastAsiaTheme="minorEastAsia" w:hAnsi="Arial" w:cs="Arial"/>
          <w:color w:val="151C35"/>
          <w:sz w:val="18"/>
          <w:szCs w:val="18"/>
        </w:rPr>
        <w:t xml:space="preserve">This Nondisclosure Agreement (the "Agreement") is entered into by the undersigned ("Receiving Party" and the Business Continuity Institute with its principal offices at 10 Southview Park, </w:t>
      </w:r>
      <w:proofErr w:type="spellStart"/>
      <w:r w:rsidRPr="00125180">
        <w:rPr>
          <w:rFonts w:ascii="Arial" w:eastAsiaTheme="minorEastAsia" w:hAnsi="Arial" w:cs="Arial"/>
          <w:color w:val="151C35"/>
          <w:sz w:val="18"/>
          <w:szCs w:val="18"/>
        </w:rPr>
        <w:t>Marsack</w:t>
      </w:r>
      <w:proofErr w:type="spellEnd"/>
      <w:r w:rsidRPr="00125180">
        <w:rPr>
          <w:rFonts w:ascii="Arial" w:eastAsiaTheme="minorEastAsia" w:hAnsi="Arial" w:cs="Arial"/>
          <w:color w:val="151C35"/>
          <w:sz w:val="18"/>
          <w:szCs w:val="18"/>
        </w:rPr>
        <w:t xml:space="preserve"> Street, Caversham RG4 5AF, UK ("Disclosing Party for the purpose of preventing the unauthorized disclosure of Confidential Information as defined below. The parties agree to </w:t>
      </w:r>
      <w:proofErr w:type="gramStart"/>
      <w:r w:rsidRPr="00125180">
        <w:rPr>
          <w:rFonts w:ascii="Arial" w:eastAsiaTheme="minorEastAsia" w:hAnsi="Arial" w:cs="Arial"/>
          <w:color w:val="151C35"/>
          <w:sz w:val="18"/>
          <w:szCs w:val="18"/>
        </w:rPr>
        <w:t>enter into</w:t>
      </w:r>
      <w:proofErr w:type="gramEnd"/>
      <w:r w:rsidRPr="00125180">
        <w:rPr>
          <w:rFonts w:ascii="Arial" w:eastAsiaTheme="minorEastAsia" w:hAnsi="Arial" w:cs="Arial"/>
          <w:color w:val="151C35"/>
          <w:sz w:val="18"/>
          <w:szCs w:val="18"/>
        </w:rPr>
        <w:t xml:space="preserve"> a confidential relationship with respect to the disclosure of certain proprietary and confidential information ("Confidential Information").</w:t>
      </w:r>
    </w:p>
    <w:p w14:paraId="678CF448" w14:textId="77777777" w:rsidR="00125180" w:rsidRPr="00125180" w:rsidRDefault="00125180" w:rsidP="00125180">
      <w:pPr>
        <w:pStyle w:val="NormalWeb"/>
        <w:shd w:val="clear" w:color="auto" w:fill="FFFFFF"/>
        <w:jc w:val="both"/>
        <w:rPr>
          <w:rFonts w:ascii="Arial" w:eastAsiaTheme="minorEastAsia" w:hAnsi="Arial" w:cs="Arial"/>
          <w:color w:val="151C35"/>
          <w:sz w:val="18"/>
          <w:szCs w:val="18"/>
        </w:rPr>
      </w:pPr>
      <w:r w:rsidRPr="00125180">
        <w:rPr>
          <w:rFonts w:ascii="Arial" w:eastAsiaTheme="minorEastAsia" w:hAnsi="Arial" w:cs="Arial"/>
          <w:color w:val="151C35"/>
          <w:sz w:val="18"/>
          <w:szCs w:val="18"/>
        </w:rPr>
        <w:t xml:space="preserve">1. Definition of Confidential Information. For purposes of this Agreement, "Confidential Information" shall include all information or material that has or could have commercial value or other utility in the provision of training and other related business in which Disclosing Party is engaged. </w:t>
      </w:r>
    </w:p>
    <w:p w14:paraId="25844F57" w14:textId="77777777" w:rsidR="00125180" w:rsidRPr="00125180" w:rsidRDefault="00125180" w:rsidP="00125180">
      <w:pPr>
        <w:pStyle w:val="NormalWeb"/>
        <w:shd w:val="clear" w:color="auto" w:fill="FFFFFF"/>
        <w:jc w:val="both"/>
        <w:rPr>
          <w:rFonts w:ascii="Arial" w:eastAsiaTheme="minorEastAsia" w:hAnsi="Arial" w:cs="Arial"/>
          <w:color w:val="151C35"/>
          <w:sz w:val="18"/>
          <w:szCs w:val="18"/>
        </w:rPr>
      </w:pPr>
      <w:r w:rsidRPr="00125180">
        <w:rPr>
          <w:rFonts w:ascii="Arial" w:eastAsiaTheme="minorEastAsia" w:hAnsi="Arial" w:cs="Arial"/>
          <w:color w:val="151C35"/>
          <w:sz w:val="18"/>
          <w:szCs w:val="18"/>
        </w:rPr>
        <w:t>2. Exclusions from Confidential Information.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FE486A2" w14:textId="77777777" w:rsidR="00125180" w:rsidRPr="00125180" w:rsidRDefault="00125180" w:rsidP="00125180">
      <w:pPr>
        <w:pStyle w:val="NormalWeb"/>
        <w:shd w:val="clear" w:color="auto" w:fill="FFFFFF"/>
        <w:jc w:val="both"/>
        <w:rPr>
          <w:rFonts w:ascii="Arial" w:eastAsiaTheme="minorEastAsia" w:hAnsi="Arial" w:cs="Arial"/>
          <w:color w:val="151C35"/>
          <w:sz w:val="18"/>
          <w:szCs w:val="18"/>
        </w:rPr>
      </w:pPr>
      <w:r w:rsidRPr="00125180">
        <w:rPr>
          <w:rFonts w:ascii="Arial" w:eastAsiaTheme="minorEastAsia" w:hAnsi="Arial" w:cs="Arial"/>
          <w:color w:val="151C35"/>
          <w:sz w:val="18"/>
          <w:szCs w:val="18"/>
        </w:rPr>
        <w:t xml:space="preserve">3. Obligations of Receiving Party.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w:t>
      </w:r>
      <w:proofErr w:type="gramStart"/>
      <w:r w:rsidRPr="00125180">
        <w:rPr>
          <w:rFonts w:ascii="Arial" w:eastAsiaTheme="minorEastAsia" w:hAnsi="Arial" w:cs="Arial"/>
          <w:color w:val="151C35"/>
          <w:sz w:val="18"/>
          <w:szCs w:val="18"/>
        </w:rPr>
        <w:t>requests</w:t>
      </w:r>
      <w:proofErr w:type="gramEnd"/>
      <w:r w:rsidRPr="00125180">
        <w:rPr>
          <w:rFonts w:ascii="Arial" w:eastAsiaTheme="minorEastAsia" w:hAnsi="Arial" w:cs="Arial"/>
          <w:color w:val="151C35"/>
          <w:sz w:val="18"/>
          <w:szCs w:val="18"/>
        </w:rPr>
        <w:t xml:space="preserve"> it in writing.</w:t>
      </w:r>
    </w:p>
    <w:p w14:paraId="5D0DE05F" w14:textId="77777777" w:rsidR="00125180" w:rsidRPr="00125180" w:rsidRDefault="00125180" w:rsidP="00125180">
      <w:pPr>
        <w:pStyle w:val="NormalWeb"/>
        <w:shd w:val="clear" w:color="auto" w:fill="FFFFFF"/>
        <w:jc w:val="both"/>
        <w:rPr>
          <w:rFonts w:ascii="Arial" w:eastAsiaTheme="minorEastAsia" w:hAnsi="Arial" w:cs="Arial"/>
          <w:color w:val="151C35"/>
          <w:sz w:val="18"/>
          <w:szCs w:val="18"/>
        </w:rPr>
      </w:pPr>
      <w:r w:rsidRPr="00125180">
        <w:rPr>
          <w:rFonts w:ascii="Arial" w:eastAsiaTheme="minorEastAsia" w:hAnsi="Arial" w:cs="Arial"/>
          <w:color w:val="151C35"/>
          <w:sz w:val="18"/>
          <w:szCs w:val="18"/>
        </w:rPr>
        <w:t>4. Time Periods.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78658F73" w14:textId="77777777" w:rsidR="00125180" w:rsidRPr="00125180" w:rsidRDefault="00125180" w:rsidP="00125180">
      <w:pPr>
        <w:pStyle w:val="NormalWeb"/>
        <w:shd w:val="clear" w:color="auto" w:fill="FFFFFF"/>
        <w:jc w:val="both"/>
        <w:rPr>
          <w:rFonts w:ascii="Arial" w:eastAsiaTheme="minorEastAsia" w:hAnsi="Arial" w:cs="Arial"/>
          <w:color w:val="151C35"/>
          <w:sz w:val="18"/>
          <w:szCs w:val="18"/>
        </w:rPr>
      </w:pPr>
      <w:r w:rsidRPr="00125180">
        <w:rPr>
          <w:rFonts w:ascii="Arial" w:eastAsiaTheme="minorEastAsia" w:hAnsi="Arial" w:cs="Arial"/>
          <w:color w:val="151C35"/>
          <w:sz w:val="18"/>
          <w:szCs w:val="18"/>
        </w:rPr>
        <w:t xml:space="preserve">5. Relationships. Nothing contained in this Agreement shall be deemed to constitute either party a partner, joint </w:t>
      </w:r>
      <w:proofErr w:type="gramStart"/>
      <w:r w:rsidRPr="00125180">
        <w:rPr>
          <w:rFonts w:ascii="Arial" w:eastAsiaTheme="minorEastAsia" w:hAnsi="Arial" w:cs="Arial"/>
          <w:color w:val="151C35"/>
          <w:sz w:val="18"/>
          <w:szCs w:val="18"/>
        </w:rPr>
        <w:t>venture</w:t>
      </w:r>
      <w:proofErr w:type="gramEnd"/>
      <w:r w:rsidRPr="00125180">
        <w:rPr>
          <w:rFonts w:ascii="Arial" w:eastAsiaTheme="minorEastAsia" w:hAnsi="Arial" w:cs="Arial"/>
          <w:color w:val="151C35"/>
          <w:sz w:val="18"/>
          <w:szCs w:val="18"/>
        </w:rPr>
        <w:t xml:space="preserve"> or employee of the other party for any purpose.</w:t>
      </w:r>
    </w:p>
    <w:p w14:paraId="6B3D210A" w14:textId="77777777" w:rsidR="00125180" w:rsidRPr="00125180" w:rsidRDefault="00125180" w:rsidP="00125180">
      <w:pPr>
        <w:pStyle w:val="NormalWeb"/>
        <w:shd w:val="clear" w:color="auto" w:fill="FFFFFF"/>
        <w:jc w:val="both"/>
        <w:rPr>
          <w:rFonts w:ascii="Arial" w:eastAsiaTheme="minorEastAsia" w:hAnsi="Arial" w:cs="Arial"/>
          <w:color w:val="151C35"/>
          <w:sz w:val="18"/>
          <w:szCs w:val="18"/>
        </w:rPr>
      </w:pPr>
      <w:r w:rsidRPr="00125180">
        <w:rPr>
          <w:rFonts w:ascii="Arial" w:eastAsiaTheme="minorEastAsia" w:hAnsi="Arial" w:cs="Arial"/>
          <w:color w:val="151C35"/>
          <w:sz w:val="18"/>
          <w:szCs w:val="18"/>
        </w:rPr>
        <w:t>6. Severability. If a court finds any provision of this Agreement invalid or unenforceable, the remainder of this Agreement shall be interpreted so as best to affect the intent of the parties.</w:t>
      </w:r>
    </w:p>
    <w:p w14:paraId="23297CFD" w14:textId="77777777" w:rsidR="00125180" w:rsidRPr="00125180" w:rsidRDefault="00125180" w:rsidP="00125180">
      <w:pPr>
        <w:pStyle w:val="NormalWeb"/>
        <w:shd w:val="clear" w:color="auto" w:fill="FFFFFF"/>
        <w:jc w:val="both"/>
        <w:rPr>
          <w:rFonts w:ascii="Arial" w:eastAsiaTheme="minorEastAsia" w:hAnsi="Arial" w:cs="Arial"/>
          <w:color w:val="151C35"/>
          <w:sz w:val="18"/>
          <w:szCs w:val="18"/>
        </w:rPr>
      </w:pPr>
      <w:r w:rsidRPr="00125180">
        <w:rPr>
          <w:rFonts w:ascii="Arial" w:eastAsiaTheme="minorEastAsia" w:hAnsi="Arial" w:cs="Arial"/>
          <w:color w:val="151C35"/>
          <w:sz w:val="18"/>
          <w:szCs w:val="18"/>
        </w:rPr>
        <w:t>7. Integration. This Agreement expresses the complete understanding of the parties with respect to the subject matter and supersedes all prior proposals, agreements, representations, and understandings. This Agreement may not be amended except in a writing signed by both parties.</w:t>
      </w:r>
    </w:p>
    <w:p w14:paraId="50C4E613" w14:textId="77777777" w:rsidR="00125180" w:rsidRPr="00125180" w:rsidRDefault="00125180" w:rsidP="00125180">
      <w:pPr>
        <w:pStyle w:val="NormalWeb"/>
        <w:shd w:val="clear" w:color="auto" w:fill="FFFFFF"/>
        <w:jc w:val="both"/>
        <w:rPr>
          <w:rFonts w:ascii="Arial" w:eastAsiaTheme="minorEastAsia" w:hAnsi="Arial" w:cs="Arial"/>
          <w:color w:val="151C35"/>
          <w:sz w:val="18"/>
          <w:szCs w:val="18"/>
        </w:rPr>
      </w:pPr>
      <w:r w:rsidRPr="00125180">
        <w:rPr>
          <w:rFonts w:ascii="Arial" w:eastAsiaTheme="minorEastAsia" w:hAnsi="Arial" w:cs="Arial"/>
          <w:color w:val="151C35"/>
          <w:sz w:val="18"/>
          <w:szCs w:val="18"/>
        </w:rPr>
        <w:t>8. Waiver. The failure to exercise any right provided in this Agreement shall not be a waiver of prior or subsequent rights.</w:t>
      </w:r>
    </w:p>
    <w:p w14:paraId="58A64F9A" w14:textId="5673E44F" w:rsidR="00125180" w:rsidRDefault="00125180" w:rsidP="00144BC0">
      <w:pPr>
        <w:pStyle w:val="NormalWeb"/>
        <w:shd w:val="clear" w:color="auto" w:fill="FFFFFF"/>
        <w:jc w:val="both"/>
        <w:rPr>
          <w:rFonts w:ascii="Arial" w:eastAsiaTheme="minorEastAsia" w:hAnsi="Arial" w:cs="Arial"/>
          <w:color w:val="151C35"/>
          <w:sz w:val="18"/>
          <w:szCs w:val="18"/>
        </w:rPr>
      </w:pPr>
      <w:r w:rsidRPr="00125180">
        <w:rPr>
          <w:rFonts w:ascii="Arial" w:eastAsiaTheme="minorEastAsia" w:hAnsi="Arial" w:cs="Arial"/>
          <w:color w:val="151C35"/>
          <w:sz w:val="18"/>
          <w:szCs w:val="18"/>
        </w:rPr>
        <w:t>This Agreement and each party's obligations shall be binding on the representatives, assigns, and successors of such party. Each party has signed this Agreement through its authorized representative.</w:t>
      </w:r>
    </w:p>
    <w:p w14:paraId="370A9F23" w14:textId="2D87E5E5" w:rsidR="00144BC0" w:rsidRDefault="00144BC0" w:rsidP="00144BC0">
      <w:pPr>
        <w:pStyle w:val="NormalWeb"/>
        <w:shd w:val="clear" w:color="auto" w:fill="FFFFFF"/>
        <w:jc w:val="both"/>
        <w:rPr>
          <w:rFonts w:ascii="Arial" w:eastAsiaTheme="minorEastAsia" w:hAnsi="Arial" w:cs="Arial"/>
          <w:color w:val="151C35"/>
          <w:sz w:val="18"/>
          <w:szCs w:val="18"/>
        </w:rPr>
      </w:pPr>
    </w:p>
    <w:p w14:paraId="518B5669" w14:textId="697EDA46" w:rsidR="00144BC0" w:rsidRDefault="00144BC0" w:rsidP="00144BC0">
      <w:pPr>
        <w:pStyle w:val="NormalWeb"/>
        <w:shd w:val="clear" w:color="auto" w:fill="FFFFFF"/>
        <w:jc w:val="both"/>
        <w:rPr>
          <w:rFonts w:ascii="Arial" w:eastAsiaTheme="minorEastAsia" w:hAnsi="Arial" w:cs="Arial"/>
          <w:color w:val="151C35"/>
          <w:sz w:val="18"/>
          <w:szCs w:val="18"/>
        </w:rPr>
      </w:pPr>
    </w:p>
    <w:p w14:paraId="1902908F" w14:textId="77777777" w:rsidR="00144BC0" w:rsidRPr="00125180" w:rsidRDefault="00144BC0" w:rsidP="00144BC0">
      <w:pPr>
        <w:pStyle w:val="NormalWeb"/>
        <w:shd w:val="clear" w:color="auto" w:fill="FFFFFF"/>
        <w:jc w:val="both"/>
        <w:rPr>
          <w:color w:val="151C35"/>
          <w:sz w:val="18"/>
          <w:szCs w:val="18"/>
        </w:rPr>
      </w:pPr>
    </w:p>
    <w:p w14:paraId="7F48B7C9" w14:textId="77777777" w:rsidR="00125180" w:rsidRPr="00125180" w:rsidRDefault="00125180" w:rsidP="00125180">
      <w:pPr>
        <w:rPr>
          <w:color w:val="151C35"/>
          <w:sz w:val="18"/>
          <w:szCs w:val="18"/>
        </w:rPr>
      </w:pPr>
      <w:r w:rsidRPr="00125180">
        <w:rPr>
          <w:color w:val="151C35"/>
          <w:sz w:val="18"/>
          <w:szCs w:val="18"/>
        </w:rPr>
        <w:lastRenderedPageBreak/>
        <w:t>Disclosing Party:</w:t>
      </w:r>
    </w:p>
    <w:p w14:paraId="23BF88FE" w14:textId="77777777" w:rsidR="00125180" w:rsidRPr="00125180" w:rsidRDefault="00125180" w:rsidP="00125180">
      <w:pPr>
        <w:rPr>
          <w:color w:val="151C35"/>
          <w:sz w:val="18"/>
          <w:szCs w:val="18"/>
        </w:rPr>
      </w:pPr>
    </w:p>
    <w:p w14:paraId="05F72C34" w14:textId="77777777" w:rsidR="00125180" w:rsidRPr="00125180" w:rsidRDefault="00125180" w:rsidP="00125180">
      <w:pPr>
        <w:rPr>
          <w:color w:val="151C35"/>
          <w:sz w:val="18"/>
          <w:szCs w:val="18"/>
        </w:rPr>
      </w:pPr>
      <w:r w:rsidRPr="00125180">
        <w:rPr>
          <w:color w:val="151C35"/>
          <w:sz w:val="18"/>
          <w:szCs w:val="18"/>
        </w:rPr>
        <w:t>Signature:</w:t>
      </w:r>
    </w:p>
    <w:p w14:paraId="766775A5" w14:textId="77777777" w:rsidR="00125180" w:rsidRPr="00125180" w:rsidRDefault="00125180" w:rsidP="00125180">
      <w:pPr>
        <w:rPr>
          <w:color w:val="151C35"/>
          <w:sz w:val="18"/>
          <w:szCs w:val="18"/>
        </w:rPr>
      </w:pPr>
    </w:p>
    <w:p w14:paraId="7A1921F7" w14:textId="77777777" w:rsidR="00125180" w:rsidRPr="00125180" w:rsidRDefault="00125180" w:rsidP="00125180">
      <w:pPr>
        <w:rPr>
          <w:color w:val="151C35"/>
          <w:sz w:val="18"/>
          <w:szCs w:val="18"/>
        </w:rPr>
      </w:pPr>
      <w:r w:rsidRPr="00125180">
        <w:rPr>
          <w:color w:val="151C35"/>
          <w:sz w:val="18"/>
          <w:szCs w:val="18"/>
        </w:rPr>
        <w:t>Printed Name:</w:t>
      </w:r>
    </w:p>
    <w:p w14:paraId="3138F7A5" w14:textId="77777777" w:rsidR="00125180" w:rsidRPr="00125180" w:rsidRDefault="00125180" w:rsidP="00125180">
      <w:pPr>
        <w:rPr>
          <w:color w:val="151C35"/>
          <w:sz w:val="18"/>
          <w:szCs w:val="18"/>
        </w:rPr>
      </w:pPr>
      <w:r w:rsidRPr="00125180">
        <w:rPr>
          <w:color w:val="151C35"/>
          <w:sz w:val="18"/>
          <w:szCs w:val="18"/>
        </w:rPr>
        <w:t xml:space="preserve">Title: </w:t>
      </w:r>
    </w:p>
    <w:p w14:paraId="7181329B" w14:textId="77777777" w:rsidR="00125180" w:rsidRPr="00125180" w:rsidRDefault="00125180" w:rsidP="00125180">
      <w:pPr>
        <w:rPr>
          <w:color w:val="151C35"/>
          <w:sz w:val="18"/>
          <w:szCs w:val="18"/>
        </w:rPr>
      </w:pPr>
      <w:r w:rsidRPr="00125180">
        <w:rPr>
          <w:color w:val="151C35"/>
          <w:sz w:val="18"/>
          <w:szCs w:val="18"/>
        </w:rPr>
        <w:t>Date:</w:t>
      </w:r>
    </w:p>
    <w:p w14:paraId="047F50F5" w14:textId="77777777" w:rsidR="00125180" w:rsidRPr="00125180" w:rsidRDefault="00125180" w:rsidP="00125180">
      <w:pPr>
        <w:rPr>
          <w:color w:val="151C35"/>
          <w:sz w:val="18"/>
          <w:szCs w:val="18"/>
        </w:rPr>
      </w:pPr>
    </w:p>
    <w:p w14:paraId="2351892B" w14:textId="77777777" w:rsidR="00125180" w:rsidRPr="00125180" w:rsidRDefault="00125180" w:rsidP="00125180">
      <w:pPr>
        <w:rPr>
          <w:color w:val="151C35"/>
          <w:sz w:val="18"/>
          <w:szCs w:val="18"/>
        </w:rPr>
      </w:pPr>
    </w:p>
    <w:p w14:paraId="0A07F903" w14:textId="77777777" w:rsidR="00125180" w:rsidRPr="00125180" w:rsidRDefault="00125180" w:rsidP="00125180">
      <w:pPr>
        <w:rPr>
          <w:color w:val="151C35"/>
          <w:sz w:val="18"/>
          <w:szCs w:val="18"/>
        </w:rPr>
      </w:pPr>
      <w:r w:rsidRPr="00125180">
        <w:rPr>
          <w:color w:val="151C35"/>
          <w:sz w:val="18"/>
          <w:szCs w:val="18"/>
        </w:rPr>
        <w:t>Signed on behalf of BCI:</w:t>
      </w:r>
    </w:p>
    <w:p w14:paraId="6EE89904" w14:textId="77777777" w:rsidR="00125180" w:rsidRPr="00125180" w:rsidRDefault="00125180" w:rsidP="00125180">
      <w:pPr>
        <w:rPr>
          <w:color w:val="151C35"/>
          <w:sz w:val="18"/>
          <w:szCs w:val="18"/>
        </w:rPr>
      </w:pPr>
    </w:p>
    <w:p w14:paraId="6C431FBE" w14:textId="77777777" w:rsidR="00125180" w:rsidRPr="00125180" w:rsidRDefault="00125180" w:rsidP="00125180">
      <w:pPr>
        <w:rPr>
          <w:color w:val="151C35"/>
          <w:sz w:val="18"/>
          <w:szCs w:val="18"/>
        </w:rPr>
      </w:pPr>
      <w:r w:rsidRPr="00125180">
        <w:rPr>
          <w:color w:val="151C35"/>
          <w:sz w:val="18"/>
          <w:szCs w:val="18"/>
        </w:rPr>
        <w:t>Printed Name:</w:t>
      </w:r>
    </w:p>
    <w:p w14:paraId="6625AE70" w14:textId="77777777" w:rsidR="00125180" w:rsidRDefault="00125180" w:rsidP="00125180">
      <w:r>
        <w:t xml:space="preserve">Title: </w:t>
      </w:r>
    </w:p>
    <w:p w14:paraId="4EA1E69D" w14:textId="77777777" w:rsidR="00125180" w:rsidRDefault="00125180" w:rsidP="00125180">
      <w:r>
        <w:t>Date:</w:t>
      </w:r>
    </w:p>
    <w:p w14:paraId="526F8E01" w14:textId="77777777" w:rsidR="00125180" w:rsidRDefault="00125180" w:rsidP="00125180">
      <w:pPr>
        <w:widowControl/>
        <w:spacing w:after="85" w:line="240" w:lineRule="auto"/>
        <w:ind w:left="-850" w:right="567"/>
      </w:pPr>
    </w:p>
    <w:p w14:paraId="0F724556" w14:textId="77777777" w:rsidR="00F1692D" w:rsidRDefault="00F1692D" w:rsidP="00125180">
      <w:pPr>
        <w:ind w:left="57" w:right="57"/>
      </w:pPr>
    </w:p>
    <w:p w14:paraId="3892EF1C" w14:textId="77777777" w:rsidR="00B02A83" w:rsidRDefault="00B02A83" w:rsidP="00B02A83">
      <w:pPr>
        <w:widowControl/>
        <w:spacing w:after="85" w:line="240" w:lineRule="auto"/>
        <w:ind w:left="-567" w:right="567"/>
        <w:rPr>
          <w:color w:val="151C35"/>
          <w:sz w:val="18"/>
          <w:szCs w:val="18"/>
        </w:rPr>
      </w:pPr>
    </w:p>
    <w:p w14:paraId="60CBE81E" w14:textId="77777777" w:rsidR="00B02A83" w:rsidRDefault="00B02A83" w:rsidP="00B02A83">
      <w:pPr>
        <w:widowControl/>
        <w:spacing w:after="85" w:line="240" w:lineRule="auto"/>
        <w:ind w:left="-567" w:right="567"/>
        <w:rPr>
          <w:color w:val="151C35"/>
          <w:sz w:val="18"/>
          <w:szCs w:val="18"/>
        </w:rPr>
      </w:pPr>
    </w:p>
    <w:p w14:paraId="54D6B693" w14:textId="77777777" w:rsidR="00647BB2" w:rsidRDefault="00647BB2" w:rsidP="00B02A83">
      <w:pPr>
        <w:widowControl/>
        <w:spacing w:after="85" w:line="240" w:lineRule="auto"/>
        <w:ind w:left="-567" w:right="567"/>
        <w:rPr>
          <w:color w:val="0CB7EB"/>
          <w:sz w:val="16"/>
          <w:szCs w:val="16"/>
        </w:rPr>
      </w:pPr>
    </w:p>
    <w:p w14:paraId="28723B88" w14:textId="7CAB5B33" w:rsidR="00B02A83" w:rsidRPr="00647BB2" w:rsidRDefault="00B02A83" w:rsidP="00B02A83">
      <w:pPr>
        <w:widowControl/>
        <w:spacing w:after="85" w:line="240" w:lineRule="auto"/>
        <w:ind w:left="-567" w:right="567"/>
        <w:rPr>
          <w:color w:val="0CB7EB"/>
          <w:sz w:val="16"/>
          <w:szCs w:val="16"/>
        </w:rPr>
        <w:sectPr w:rsidR="00B02A83" w:rsidRPr="00647BB2" w:rsidSect="00903253">
          <w:headerReference w:type="even" r:id="rId15"/>
          <w:headerReference w:type="default" r:id="rId16"/>
          <w:footerReference w:type="even" r:id="rId17"/>
          <w:footerReference w:type="default" r:id="rId18"/>
          <w:headerReference w:type="first" r:id="rId19"/>
          <w:footerReference w:type="first" r:id="rId20"/>
          <w:pgSz w:w="11900" w:h="16840"/>
          <w:pgMar w:top="964" w:right="1013" w:bottom="2098" w:left="1531" w:header="709" w:footer="86" w:gutter="0"/>
          <w:cols w:space="708"/>
          <w:docGrid w:linePitch="360"/>
        </w:sectPr>
      </w:pPr>
    </w:p>
    <w:p w14:paraId="539778A3" w14:textId="0C9674DF" w:rsidR="009E4E7F" w:rsidRDefault="009E4E7F" w:rsidP="00647BB2">
      <w:pPr>
        <w:spacing w:line="240" w:lineRule="auto"/>
        <w:ind w:left="0"/>
        <w:rPr>
          <w:color w:val="FFFFFF" w:themeColor="background1"/>
        </w:rPr>
      </w:pPr>
    </w:p>
    <w:bookmarkStart w:id="3" w:name="_Toc26450858"/>
    <w:p w14:paraId="37D8F06C" w14:textId="16DB9CAA" w:rsidR="00D40F4B" w:rsidRDefault="002B5F36" w:rsidP="000A501C">
      <w:pPr>
        <w:pStyle w:val="PageTitle"/>
        <w:rPr>
          <w:color w:val="FFFFFF" w:themeColor="background1"/>
          <w:sz w:val="18"/>
          <w:szCs w:val="18"/>
        </w:rPr>
      </w:pPr>
      <w:r>
        <mc:AlternateContent>
          <mc:Choice Requires="wps">
            <w:drawing>
              <wp:anchor distT="0" distB="0" distL="114300" distR="114300" simplePos="0" relativeHeight="251721728" behindDoc="0" locked="0" layoutInCell="1" allowOverlap="1" wp14:anchorId="3A852776" wp14:editId="72311EEC">
                <wp:simplePos x="0" y="0"/>
                <wp:positionH relativeFrom="column">
                  <wp:posOffset>-564243</wp:posOffset>
                </wp:positionH>
                <wp:positionV relativeFrom="page">
                  <wp:posOffset>8371840</wp:posOffset>
                </wp:positionV>
                <wp:extent cx="3825875" cy="939800"/>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3825875" cy="939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CA68975" w14:textId="05954192" w:rsidR="00920679" w:rsidRDefault="009E4E7F" w:rsidP="00920679">
                            <w:pPr>
                              <w:spacing w:after="120" w:line="240" w:lineRule="auto"/>
                              <w:ind w:left="0"/>
                              <w:rPr>
                                <w:color w:val="F9C623"/>
                                <w:lang w:val="en-GB"/>
                              </w:rPr>
                            </w:pPr>
                            <w:r w:rsidRPr="00920679">
                              <w:rPr>
                                <w:b/>
                                <w:bCs/>
                                <w:color w:val="F9C623"/>
                                <w:sz w:val="28"/>
                                <w:szCs w:val="28"/>
                                <w:lang w:val="en-GB"/>
                              </w:rPr>
                              <w:t xml:space="preserve">The </w:t>
                            </w:r>
                            <w:r w:rsidR="00FA37A0">
                              <w:rPr>
                                <w:b/>
                                <w:bCs/>
                                <w:color w:val="F9C623"/>
                                <w:sz w:val="28"/>
                                <w:szCs w:val="28"/>
                                <w:lang w:val="en-GB"/>
                              </w:rPr>
                              <w:t>BCI</w:t>
                            </w:r>
                          </w:p>
                          <w:p w14:paraId="716069A0" w14:textId="77777777" w:rsidR="00920679" w:rsidRDefault="009E4E7F" w:rsidP="00920679">
                            <w:pPr>
                              <w:spacing w:after="120" w:line="240" w:lineRule="auto"/>
                              <w:ind w:left="0"/>
                              <w:rPr>
                                <w:color w:val="FFFFFF" w:themeColor="background1"/>
                                <w:lang w:val="en-GB"/>
                              </w:rPr>
                            </w:pPr>
                            <w:r w:rsidRPr="00920679">
                              <w:rPr>
                                <w:color w:val="FFFFFF" w:themeColor="background1"/>
                                <w:lang w:val="en-GB"/>
                              </w:rPr>
                              <w:t>10-11 Southview Park</w:t>
                            </w:r>
                            <w:r w:rsidR="00920679" w:rsidRPr="00920679">
                              <w:rPr>
                                <w:color w:val="FFFFFF" w:themeColor="background1"/>
                                <w:lang w:val="en-GB"/>
                              </w:rPr>
                              <w:t xml:space="preserve">, Marsack Street, </w:t>
                            </w:r>
                            <w:r w:rsidR="00920679" w:rsidRPr="00920679">
                              <w:rPr>
                                <w:color w:val="FFFFFF" w:themeColor="background1"/>
                                <w:lang w:val="en-GB"/>
                              </w:rPr>
                              <w:br/>
                              <w:t>Caversham, Berkshire, UK, RG4 5AF</w:t>
                            </w:r>
                          </w:p>
                          <w:p w14:paraId="1440AE09" w14:textId="5527C293" w:rsidR="009E4E7F" w:rsidRPr="00920679" w:rsidRDefault="00920679" w:rsidP="00920679">
                            <w:pPr>
                              <w:spacing w:after="120" w:line="240" w:lineRule="auto"/>
                              <w:ind w:left="0"/>
                              <w:rPr>
                                <w:color w:val="F9C623"/>
                                <w:lang w:val="en-GB"/>
                              </w:rPr>
                            </w:pPr>
                            <w:r w:rsidRPr="00920679">
                              <w:rPr>
                                <w:b/>
                                <w:bCs/>
                                <w:color w:val="FFFFFF" w:themeColor="background1"/>
                                <w:lang w:val="en-GB"/>
                              </w:rPr>
                              <w:t xml:space="preserve">bci@thebci.org </w:t>
                            </w:r>
                            <w:r w:rsidRPr="00920679">
                              <w:rPr>
                                <w:b/>
                                <w:bCs/>
                                <w:color w:val="FFFFFF" w:themeColor="background1"/>
                                <w:lang w:val="en-GB"/>
                              </w:rPr>
                              <w:tab/>
                              <w:t>www.thebci.org</w:t>
                            </w:r>
                            <w:r w:rsidR="009E4E7F" w:rsidRPr="00920679">
                              <w:rPr>
                                <w:color w:val="FFFFFF" w:themeColor="background1"/>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52776" id="_x0000_t202" coordsize="21600,21600" o:spt="202" path="m,l,21600r21600,l21600,xe">
                <v:stroke joinstyle="miter"/>
                <v:path gradientshapeok="t" o:connecttype="rect"/>
              </v:shapetype>
              <v:shape id="Text Box 59" o:spid="_x0000_s1026" type="#_x0000_t202" style="position:absolute;left:0;text-align:left;margin-left:-44.45pt;margin-top:659.2pt;width:301.25pt;height:7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" filled="f" stroked="f">
                <v:textbox>
                  <w:txbxContent>
                    <w:p w14:paraId="2CA68975" w14:textId="05954192" w:rsidR="00920679" w:rsidRDefault="009E4E7F" w:rsidP="00920679">
                      <w:pPr>
                        <w:spacing w:after="120" w:line="240" w:lineRule="auto"/>
                        <w:ind w:left="0"/>
                        <w:rPr>
                          <w:color w:val="F9C623"/>
                          <w:lang w:val="en-GB"/>
                        </w:rPr>
                      </w:pPr>
                      <w:r w:rsidRPr="00920679">
                        <w:rPr>
                          <w:b/>
                          <w:bCs/>
                          <w:color w:val="F9C623"/>
                          <w:sz w:val="28"/>
                          <w:szCs w:val="28"/>
                          <w:lang w:val="en-GB"/>
                        </w:rPr>
                        <w:t xml:space="preserve">The </w:t>
                      </w:r>
                      <w:r w:rsidR="00FA37A0">
                        <w:rPr>
                          <w:b/>
                          <w:bCs/>
                          <w:color w:val="F9C623"/>
                          <w:sz w:val="28"/>
                          <w:szCs w:val="28"/>
                          <w:lang w:val="en-GB"/>
                        </w:rPr>
                        <w:t>BCI</w:t>
                      </w:r>
                    </w:p>
                    <w:p w14:paraId="716069A0" w14:textId="77777777" w:rsidR="00920679" w:rsidRDefault="009E4E7F" w:rsidP="00920679">
                      <w:pPr>
                        <w:spacing w:after="120" w:line="240" w:lineRule="auto"/>
                        <w:ind w:left="0"/>
                        <w:rPr>
                          <w:color w:val="FFFFFF" w:themeColor="background1"/>
                          <w:lang w:val="en-GB"/>
                        </w:rPr>
                      </w:pPr>
                      <w:r w:rsidRPr="00920679">
                        <w:rPr>
                          <w:color w:val="FFFFFF" w:themeColor="background1"/>
                          <w:lang w:val="en-GB"/>
                        </w:rPr>
                        <w:t>10-11 Southview Park</w:t>
                      </w:r>
                      <w:r w:rsidR="00920679" w:rsidRPr="00920679">
                        <w:rPr>
                          <w:color w:val="FFFFFF" w:themeColor="background1"/>
                          <w:lang w:val="en-GB"/>
                        </w:rPr>
                        <w:t xml:space="preserve">, Marsack Street, </w:t>
                      </w:r>
                      <w:r w:rsidR="00920679" w:rsidRPr="00920679">
                        <w:rPr>
                          <w:color w:val="FFFFFF" w:themeColor="background1"/>
                          <w:lang w:val="en-GB"/>
                        </w:rPr>
                        <w:br/>
                        <w:t>Caversham, Berkshire, UK, RG4 5AF</w:t>
                      </w:r>
                    </w:p>
                    <w:p w14:paraId="1440AE09" w14:textId="5527C293" w:rsidR="009E4E7F" w:rsidRPr="00920679" w:rsidRDefault="00920679" w:rsidP="00920679">
                      <w:pPr>
                        <w:spacing w:after="120" w:line="240" w:lineRule="auto"/>
                        <w:ind w:left="0"/>
                        <w:rPr>
                          <w:color w:val="F9C623"/>
                          <w:lang w:val="en-GB"/>
                        </w:rPr>
                      </w:pPr>
                      <w:r w:rsidRPr="00920679">
                        <w:rPr>
                          <w:b/>
                          <w:bCs/>
                          <w:color w:val="FFFFFF" w:themeColor="background1"/>
                          <w:lang w:val="en-GB"/>
                        </w:rPr>
                        <w:t xml:space="preserve">bci@thebci.org </w:t>
                      </w:r>
                      <w:r w:rsidRPr="00920679">
                        <w:rPr>
                          <w:b/>
                          <w:bCs/>
                          <w:color w:val="FFFFFF" w:themeColor="background1"/>
                          <w:lang w:val="en-GB"/>
                        </w:rPr>
                        <w:tab/>
                        <w:t>www.thebci.org</w:t>
                      </w:r>
                      <w:r w:rsidR="009E4E7F" w:rsidRPr="00920679">
                        <w:rPr>
                          <w:color w:val="FFFFFF" w:themeColor="background1"/>
                          <w:lang w:val="en-GB"/>
                        </w:rPr>
                        <w:t xml:space="preserve">   </w:t>
                      </w:r>
                    </w:p>
                  </w:txbxContent>
                </v:textbox>
                <w10:wrap type="square" anchory="page"/>
              </v:shape>
            </w:pict>
          </mc:Fallback>
        </mc:AlternateContent>
      </w:r>
      <w:r w:rsidR="009E4E7F" w:rsidRPr="00BA7EC8">
        <w:rPr>
          <w:color w:val="FFFFFF" w:themeColor="background1"/>
        </w:rPr>
        <w:t xml:space="preserve"> </w:t>
      </w:r>
      <w:bookmarkEnd w:id="3"/>
      <w:r w:rsidR="00920679">
        <w:rPr>
          <w:color w:val="FFFFFF" w:themeColor="background1"/>
          <w:sz w:val="18"/>
          <w:szCs w:val="18"/>
        </w:rPr>
        <w:t xml:space="preserve"> </w:t>
      </w:r>
    </w:p>
    <w:p w14:paraId="0215D6C4" w14:textId="61EF1A15" w:rsidR="005441C3" w:rsidRDefault="005441C3" w:rsidP="000A501C">
      <w:pPr>
        <w:pStyle w:val="PageTitle"/>
        <w:rPr>
          <w:color w:val="FFFFFF" w:themeColor="background1"/>
          <w:sz w:val="18"/>
          <w:szCs w:val="18"/>
        </w:rPr>
      </w:pPr>
    </w:p>
    <w:p w14:paraId="2CC881CE" w14:textId="23287E13" w:rsidR="005441C3" w:rsidRDefault="005441C3" w:rsidP="000A501C">
      <w:pPr>
        <w:pStyle w:val="PageTitle"/>
        <w:rPr>
          <w:color w:val="FFFFFF" w:themeColor="background1"/>
          <w:sz w:val="18"/>
          <w:szCs w:val="18"/>
        </w:rPr>
      </w:pPr>
    </w:p>
    <w:p w14:paraId="63796841" w14:textId="43A17F26" w:rsidR="005441C3" w:rsidRDefault="005441C3" w:rsidP="000A501C">
      <w:pPr>
        <w:pStyle w:val="PageTitle"/>
        <w:rPr>
          <w:color w:val="FFFFFF" w:themeColor="background1"/>
          <w:sz w:val="18"/>
          <w:szCs w:val="18"/>
        </w:rPr>
      </w:pPr>
    </w:p>
    <w:p w14:paraId="2597A01C" w14:textId="44E61AB4" w:rsidR="005441C3" w:rsidRDefault="005441C3" w:rsidP="000A501C">
      <w:pPr>
        <w:pStyle w:val="PageTitle"/>
        <w:rPr>
          <w:color w:val="FFFFFF" w:themeColor="background1"/>
          <w:sz w:val="18"/>
          <w:szCs w:val="18"/>
        </w:rPr>
      </w:pPr>
    </w:p>
    <w:p w14:paraId="4A9B3EA3" w14:textId="40BEC57D" w:rsidR="005441C3" w:rsidRDefault="005441C3" w:rsidP="000A501C">
      <w:pPr>
        <w:pStyle w:val="PageTitle"/>
        <w:rPr>
          <w:color w:val="FFFFFF" w:themeColor="background1"/>
          <w:sz w:val="18"/>
          <w:szCs w:val="18"/>
        </w:rPr>
      </w:pPr>
    </w:p>
    <w:p w14:paraId="71AB10D1" w14:textId="4AB11BE9" w:rsidR="005441C3" w:rsidRDefault="005441C3" w:rsidP="000A501C">
      <w:pPr>
        <w:pStyle w:val="PageTitle"/>
        <w:rPr>
          <w:color w:val="FFFFFF" w:themeColor="background1"/>
          <w:sz w:val="18"/>
          <w:szCs w:val="18"/>
        </w:rPr>
      </w:pPr>
    </w:p>
    <w:p w14:paraId="07888866" w14:textId="1BE560DD" w:rsidR="005441C3" w:rsidRDefault="005441C3" w:rsidP="000A501C">
      <w:pPr>
        <w:pStyle w:val="PageTitle"/>
        <w:rPr>
          <w:color w:val="FFFFFF" w:themeColor="background1"/>
          <w:sz w:val="18"/>
          <w:szCs w:val="18"/>
        </w:rPr>
      </w:pPr>
    </w:p>
    <w:p w14:paraId="49C1AD6A" w14:textId="26269F04" w:rsidR="005441C3" w:rsidRDefault="005441C3" w:rsidP="000A501C">
      <w:pPr>
        <w:pStyle w:val="PageTitle"/>
        <w:rPr>
          <w:color w:val="FFFFFF" w:themeColor="background1"/>
          <w:sz w:val="18"/>
          <w:szCs w:val="18"/>
        </w:rPr>
      </w:pPr>
    </w:p>
    <w:p w14:paraId="32AF1852" w14:textId="0244E0A7" w:rsidR="005441C3" w:rsidRDefault="005441C3" w:rsidP="000A501C">
      <w:pPr>
        <w:pStyle w:val="PageTitle"/>
        <w:rPr>
          <w:color w:val="FFFFFF" w:themeColor="background1"/>
          <w:sz w:val="18"/>
          <w:szCs w:val="18"/>
        </w:rPr>
      </w:pPr>
    </w:p>
    <w:p w14:paraId="276B187F" w14:textId="529791F6" w:rsidR="005441C3" w:rsidRDefault="005441C3" w:rsidP="000A501C">
      <w:pPr>
        <w:pStyle w:val="PageTitle"/>
        <w:rPr>
          <w:color w:val="FFFFFF" w:themeColor="background1"/>
          <w:sz w:val="18"/>
          <w:szCs w:val="18"/>
        </w:rPr>
      </w:pPr>
    </w:p>
    <w:p w14:paraId="1BC76256" w14:textId="4B143A29" w:rsidR="005441C3" w:rsidRDefault="005441C3" w:rsidP="000A501C">
      <w:pPr>
        <w:pStyle w:val="PageTitle"/>
        <w:rPr>
          <w:color w:val="FFFFFF" w:themeColor="background1"/>
          <w:sz w:val="18"/>
          <w:szCs w:val="18"/>
        </w:rPr>
      </w:pPr>
    </w:p>
    <w:p w14:paraId="62080438" w14:textId="6896C390" w:rsidR="005441C3" w:rsidRDefault="005441C3" w:rsidP="000A501C">
      <w:pPr>
        <w:pStyle w:val="PageTitle"/>
        <w:rPr>
          <w:color w:val="FFFFFF" w:themeColor="background1"/>
          <w:sz w:val="18"/>
          <w:szCs w:val="18"/>
        </w:rPr>
      </w:pPr>
    </w:p>
    <w:p w14:paraId="7AD968BD" w14:textId="01941D6A" w:rsidR="005441C3" w:rsidRDefault="005441C3" w:rsidP="000A501C">
      <w:pPr>
        <w:pStyle w:val="PageTitle"/>
        <w:rPr>
          <w:color w:val="FFFFFF" w:themeColor="background1"/>
          <w:sz w:val="18"/>
          <w:szCs w:val="18"/>
        </w:rPr>
      </w:pPr>
    </w:p>
    <w:p w14:paraId="2A391DA3" w14:textId="6C32BD8C" w:rsidR="005441C3" w:rsidRDefault="005441C3" w:rsidP="000A501C">
      <w:pPr>
        <w:pStyle w:val="PageTitle"/>
        <w:rPr>
          <w:color w:val="FFFFFF" w:themeColor="background1"/>
          <w:sz w:val="18"/>
          <w:szCs w:val="18"/>
        </w:rPr>
      </w:pPr>
    </w:p>
    <w:p w14:paraId="719E8633" w14:textId="698F4F22" w:rsidR="005441C3" w:rsidRDefault="005441C3" w:rsidP="000A501C">
      <w:pPr>
        <w:pStyle w:val="PageTitle"/>
        <w:rPr>
          <w:color w:val="FFFFFF" w:themeColor="background1"/>
          <w:sz w:val="18"/>
          <w:szCs w:val="18"/>
        </w:rPr>
      </w:pPr>
    </w:p>
    <w:p w14:paraId="39DBA7E4" w14:textId="3AC495D1" w:rsidR="005441C3" w:rsidRDefault="005441C3" w:rsidP="000A501C">
      <w:pPr>
        <w:pStyle w:val="PageTitle"/>
        <w:rPr>
          <w:color w:val="FFFFFF" w:themeColor="background1"/>
          <w:sz w:val="18"/>
          <w:szCs w:val="18"/>
        </w:rPr>
      </w:pPr>
    </w:p>
    <w:p w14:paraId="22B4516A" w14:textId="7AA404DA" w:rsidR="005441C3" w:rsidRDefault="005441C3" w:rsidP="000A501C">
      <w:pPr>
        <w:pStyle w:val="PageTitle"/>
        <w:rPr>
          <w:color w:val="FFFFFF" w:themeColor="background1"/>
          <w:sz w:val="18"/>
          <w:szCs w:val="18"/>
        </w:rPr>
      </w:pPr>
    </w:p>
    <w:p w14:paraId="015B2BFD" w14:textId="21B34814" w:rsidR="005441C3" w:rsidRDefault="005441C3" w:rsidP="000A501C">
      <w:pPr>
        <w:pStyle w:val="PageTitle"/>
        <w:rPr>
          <w:color w:val="FFFFFF" w:themeColor="background1"/>
          <w:sz w:val="18"/>
          <w:szCs w:val="18"/>
        </w:rPr>
      </w:pPr>
    </w:p>
    <w:p w14:paraId="75E0DF76" w14:textId="4EE9A00C" w:rsidR="005441C3" w:rsidRDefault="005441C3" w:rsidP="000A501C">
      <w:pPr>
        <w:pStyle w:val="PageTitle"/>
        <w:rPr>
          <w:color w:val="FFFFFF" w:themeColor="background1"/>
          <w:sz w:val="18"/>
          <w:szCs w:val="18"/>
        </w:rPr>
      </w:pPr>
    </w:p>
    <w:p w14:paraId="73ADDD6C" w14:textId="70147C1B" w:rsidR="005441C3" w:rsidRDefault="005441C3" w:rsidP="000A501C">
      <w:pPr>
        <w:pStyle w:val="PageTitle"/>
        <w:rPr>
          <w:color w:val="FFFFFF" w:themeColor="background1"/>
          <w:sz w:val="18"/>
          <w:szCs w:val="18"/>
        </w:rPr>
      </w:pPr>
    </w:p>
    <w:p w14:paraId="5CEA0C05" w14:textId="19DC1188" w:rsidR="005441C3" w:rsidRDefault="005441C3" w:rsidP="000A501C">
      <w:pPr>
        <w:pStyle w:val="PageTitle"/>
        <w:rPr>
          <w:color w:val="FFFFFF" w:themeColor="background1"/>
          <w:sz w:val="18"/>
          <w:szCs w:val="18"/>
        </w:rPr>
      </w:pPr>
    </w:p>
    <w:p w14:paraId="2A994F98" w14:textId="568F551B" w:rsidR="005441C3" w:rsidRDefault="005441C3" w:rsidP="000A501C">
      <w:pPr>
        <w:pStyle w:val="PageTitle"/>
        <w:rPr>
          <w:color w:val="FFFFFF" w:themeColor="background1"/>
          <w:sz w:val="18"/>
          <w:szCs w:val="18"/>
        </w:rPr>
      </w:pPr>
    </w:p>
    <w:p w14:paraId="53C0D34F" w14:textId="27776A1F" w:rsidR="005441C3" w:rsidRDefault="005441C3" w:rsidP="000A501C">
      <w:pPr>
        <w:pStyle w:val="PageTitle"/>
        <w:rPr>
          <w:color w:val="FFFFFF" w:themeColor="background1"/>
          <w:sz w:val="18"/>
          <w:szCs w:val="18"/>
        </w:rPr>
      </w:pPr>
    </w:p>
    <w:p w14:paraId="2B2EFABC" w14:textId="4455BF1C" w:rsidR="005441C3" w:rsidRDefault="005441C3" w:rsidP="000A501C">
      <w:pPr>
        <w:pStyle w:val="PageTitle"/>
        <w:rPr>
          <w:color w:val="FFFFFF" w:themeColor="background1"/>
          <w:sz w:val="18"/>
          <w:szCs w:val="18"/>
        </w:rPr>
      </w:pPr>
    </w:p>
    <w:p w14:paraId="28917395" w14:textId="6F0BEFDF" w:rsidR="005441C3" w:rsidRDefault="005441C3" w:rsidP="000A501C">
      <w:pPr>
        <w:pStyle w:val="PageTitle"/>
        <w:rPr>
          <w:color w:val="FFFFFF" w:themeColor="background1"/>
          <w:sz w:val="18"/>
          <w:szCs w:val="18"/>
        </w:rPr>
      </w:pPr>
    </w:p>
    <w:p w14:paraId="37FE2890" w14:textId="2C66DB2E" w:rsidR="005441C3" w:rsidRDefault="005441C3" w:rsidP="000A501C">
      <w:pPr>
        <w:pStyle w:val="PageTitle"/>
        <w:rPr>
          <w:color w:val="FFFFFF" w:themeColor="background1"/>
          <w:sz w:val="18"/>
          <w:szCs w:val="18"/>
        </w:rPr>
      </w:pPr>
    </w:p>
    <w:p w14:paraId="00F33667" w14:textId="77777777" w:rsidR="005441C3" w:rsidRPr="00893A05" w:rsidRDefault="005441C3" w:rsidP="000A501C">
      <w:pPr>
        <w:pStyle w:val="PageTitle"/>
        <w:rPr>
          <w:color w:val="0CB7EB"/>
          <w:sz w:val="16"/>
          <w:szCs w:val="16"/>
        </w:rPr>
      </w:pPr>
    </w:p>
    <w:sectPr w:rsidR="005441C3" w:rsidRPr="00893A05" w:rsidSect="00075BF6">
      <w:headerReference w:type="default" r:id="rId21"/>
      <w:footerReference w:type="default" r:id="rId22"/>
      <w:pgSz w:w="11900" w:h="16840"/>
      <w:pgMar w:top="964" w:right="1531" w:bottom="209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3646E" w14:textId="77777777" w:rsidR="0065195A" w:rsidRDefault="0065195A" w:rsidP="00166C9C">
      <w:r>
        <w:separator/>
      </w:r>
    </w:p>
  </w:endnote>
  <w:endnote w:type="continuationSeparator" w:id="0">
    <w:p w14:paraId="26F86055" w14:textId="77777777" w:rsidR="0065195A" w:rsidRDefault="0065195A" w:rsidP="0016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T Walsheim Pro Trial Black">
    <w:altName w:val="Sylfaen"/>
    <w:charset w:val="00"/>
    <w:family w:val="auto"/>
    <w:pitch w:val="variable"/>
    <w:sig w:usb0="000004AF" w:usb1="8000406F" w:usb2="00000002" w:usb3="00000000" w:csb0="00000097" w:csb1="00000000"/>
  </w:font>
  <w:font w:name="GTWalsheim-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31916" w14:textId="77777777" w:rsidR="0066485E" w:rsidRDefault="0066485E" w:rsidP="00166C9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406634B" w14:textId="77777777" w:rsidR="0066485E" w:rsidRDefault="0065195A" w:rsidP="00166C9C">
    <w:pPr>
      <w:pStyle w:val="Footer"/>
    </w:pPr>
    <w:sdt>
      <w:sdtPr>
        <w:id w:val="1656650557"/>
        <w:temporary/>
        <w:showingPlcHdr/>
      </w:sdtPr>
      <w:sdtEndPr/>
      <w:sdtContent>
        <w:r w:rsidR="0066485E">
          <w:t>[Type text]</w:t>
        </w:r>
      </w:sdtContent>
    </w:sdt>
    <w:r w:rsidR="0066485E">
      <w:ptab w:relativeTo="margin" w:alignment="center" w:leader="none"/>
    </w:r>
    <w:sdt>
      <w:sdtPr>
        <w:id w:val="851534307"/>
        <w:temporary/>
        <w:showingPlcHdr/>
      </w:sdtPr>
      <w:sdtEndPr/>
      <w:sdtContent>
        <w:r w:rsidR="0066485E">
          <w:t>[Type text]</w:t>
        </w:r>
      </w:sdtContent>
    </w:sdt>
    <w:r w:rsidR="0066485E">
      <w:ptab w:relativeTo="margin" w:alignment="right" w:leader="none"/>
    </w:r>
    <w:sdt>
      <w:sdtPr>
        <w:id w:val="-1659369872"/>
        <w:temporary/>
        <w:showingPlcHdr/>
      </w:sdtPr>
      <w:sdtEndPr/>
      <w:sdtContent>
        <w:r w:rsidR="0066485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D3BF0" w14:textId="7C62E6B3" w:rsidR="0066485E" w:rsidRDefault="00AD73A1" w:rsidP="00CB4ADB">
    <w:pPr>
      <w:pStyle w:val="Footer"/>
      <w:ind w:left="0"/>
    </w:pPr>
    <w:r w:rsidRPr="00903253">
      <w:rPr>
        <w:noProof/>
        <w:sz w:val="26"/>
        <w:szCs w:val="26"/>
      </w:rPr>
      <w:drawing>
        <wp:anchor distT="0" distB="0" distL="114300" distR="114300" simplePos="0" relativeHeight="251679744" behindDoc="1" locked="0" layoutInCell="1" allowOverlap="1" wp14:anchorId="2645BE1E" wp14:editId="2FF25864">
          <wp:simplePos x="0" y="0"/>
          <wp:positionH relativeFrom="column">
            <wp:posOffset>5113020</wp:posOffset>
          </wp:positionH>
          <wp:positionV relativeFrom="page">
            <wp:posOffset>9906000</wp:posOffset>
          </wp:positionV>
          <wp:extent cx="888329" cy="506095"/>
          <wp:effectExtent l="0" t="0" r="7620" b="8255"/>
          <wp:wrapTight wrapText="bothSides">
            <wp:wrapPolygon edited="0">
              <wp:start x="0" y="0"/>
              <wp:lineTo x="0" y="17887"/>
              <wp:lineTo x="1391" y="21139"/>
              <wp:lineTo x="21322" y="21139"/>
              <wp:lineTo x="21322"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CI_Logo_CMYK_2000px.png"/>
                  <pic:cNvPicPr/>
                </pic:nvPicPr>
                <pic:blipFill>
                  <a:blip r:embed="rId1">
                    <a:alphaModFix/>
                  </a:blip>
                  <a:stretch>
                    <a:fillRect/>
                  </a:stretch>
                </pic:blipFill>
                <pic:spPr>
                  <a:xfrm>
                    <a:off x="0" y="0"/>
                    <a:ext cx="888329" cy="506095"/>
                  </a:xfrm>
                  <a:prstGeom prst="rect">
                    <a:avLst/>
                  </a:prstGeom>
                </pic:spPr>
              </pic:pic>
            </a:graphicData>
          </a:graphic>
          <wp14:sizeRelH relativeFrom="page">
            <wp14:pctWidth>0</wp14:pctWidth>
          </wp14:sizeRelH>
          <wp14:sizeRelV relativeFrom="page">
            <wp14:pctHeight>0</wp14:pctHeight>
          </wp14:sizeRelV>
        </wp:anchor>
      </w:drawing>
    </w:r>
    <w:r w:rsidR="00CB4ADB" w:rsidRPr="00CB4ADB">
      <w:rPr>
        <w:noProof/>
      </w:rPr>
      <w:drawing>
        <wp:anchor distT="0" distB="0" distL="114300" distR="114300" simplePos="0" relativeHeight="251665408" behindDoc="0" locked="0" layoutInCell="1" allowOverlap="1" wp14:anchorId="4584218E" wp14:editId="23AF6066">
          <wp:simplePos x="0" y="0"/>
          <wp:positionH relativeFrom="column">
            <wp:posOffset>2622550</wp:posOffset>
          </wp:positionH>
          <wp:positionV relativeFrom="page">
            <wp:posOffset>6268085</wp:posOffset>
          </wp:positionV>
          <wp:extent cx="301625" cy="6765290"/>
          <wp:effectExtent l="0" t="0" r="0" b="0"/>
          <wp:wrapTopAndBottom/>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CI002-Word_Doc_Development_Graphics_v1-02.png"/>
                  <pic:cNvPicPr/>
                </pic:nvPicPr>
                <pic:blipFill>
                  <a:blip r:embed="rId2"/>
                  <a:stretch>
                    <a:fillRect/>
                  </a:stretch>
                </pic:blipFill>
                <pic:spPr>
                  <a:xfrm rot="5400000">
                    <a:off x="0" y="0"/>
                    <a:ext cx="301625" cy="6765290"/>
                  </a:xfrm>
                  <a:prstGeom prst="rect">
                    <a:avLst/>
                  </a:prstGeom>
                </pic:spPr>
              </pic:pic>
            </a:graphicData>
          </a:graphic>
          <wp14:sizeRelH relativeFrom="page">
            <wp14:pctWidth>0</wp14:pctWidth>
          </wp14:sizeRelH>
          <wp14:sizeRelV relativeFrom="page">
            <wp14:pctHeight>0</wp14:pctHeight>
          </wp14:sizeRelV>
        </wp:anchor>
      </w:drawing>
    </w:r>
    <w:r w:rsidR="00CB4ADB" w:rsidRPr="00893A05">
      <w:rPr>
        <w:noProof/>
      </w:rPr>
      <mc:AlternateContent>
        <mc:Choice Requires="wps">
          <w:drawing>
            <wp:anchor distT="0" distB="0" distL="114300" distR="114300" simplePos="0" relativeHeight="251662336" behindDoc="1" locked="1" layoutInCell="1" allowOverlap="1" wp14:anchorId="1BE0178F" wp14:editId="5C88D903">
              <wp:simplePos x="0" y="0"/>
              <wp:positionH relativeFrom="column">
                <wp:posOffset>-1073785</wp:posOffset>
              </wp:positionH>
              <wp:positionV relativeFrom="page">
                <wp:posOffset>-55880</wp:posOffset>
              </wp:positionV>
              <wp:extent cx="7766685" cy="10791190"/>
              <wp:effectExtent l="0" t="0" r="0" b="0"/>
              <wp:wrapNone/>
              <wp:docPr id="33" name="Rectangle 33"/>
              <wp:cNvGraphicFramePr/>
              <a:graphic xmlns:a="http://schemas.openxmlformats.org/drawingml/2006/main">
                <a:graphicData uri="http://schemas.microsoft.com/office/word/2010/wordprocessingShape">
                  <wps:wsp>
                    <wps:cNvSpPr/>
                    <wps:spPr>
                      <a:xfrm>
                        <a:off x="0" y="0"/>
                        <a:ext cx="7766685" cy="1079119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A4C97" id="Rectangle 33" o:spid="_x0000_s1026" style="position:absolute;margin-left:-84.55pt;margin-top:-4.4pt;width:611.55pt;height:84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" filled="f" stroked="f">
              <w10:wrap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3E83" w14:textId="77777777" w:rsidR="0066485E" w:rsidRDefault="0066485E" w:rsidP="00166C9C">
    <w:pPr>
      <w:pStyle w:val="Footer"/>
    </w:pPr>
  </w:p>
  <w:p w14:paraId="45AAE435" w14:textId="77777777" w:rsidR="0066485E" w:rsidRDefault="0066485E" w:rsidP="00166C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B790" w14:textId="77777777" w:rsidR="00B10F6B" w:rsidRDefault="00B10F6B" w:rsidP="00166C9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FE5F13F" w14:textId="77777777" w:rsidR="00B10F6B" w:rsidRDefault="0065195A" w:rsidP="00166C9C">
    <w:pPr>
      <w:pStyle w:val="Footer"/>
    </w:pPr>
    <w:sdt>
      <w:sdtPr>
        <w:id w:val="-696465398"/>
        <w:temporary/>
        <w:showingPlcHdr/>
      </w:sdtPr>
      <w:sdtEndPr/>
      <w:sdtContent>
        <w:r w:rsidR="00B10F6B">
          <w:t>[Type text]</w:t>
        </w:r>
      </w:sdtContent>
    </w:sdt>
    <w:r w:rsidR="00B10F6B">
      <w:ptab w:relativeTo="margin" w:alignment="center" w:leader="none"/>
    </w:r>
    <w:sdt>
      <w:sdtPr>
        <w:id w:val="-2053366331"/>
        <w:temporary/>
        <w:showingPlcHdr/>
      </w:sdtPr>
      <w:sdtEndPr/>
      <w:sdtContent>
        <w:r w:rsidR="00B10F6B">
          <w:t>[Type text]</w:t>
        </w:r>
      </w:sdtContent>
    </w:sdt>
    <w:r w:rsidR="00B10F6B">
      <w:ptab w:relativeTo="margin" w:alignment="right" w:leader="none"/>
    </w:r>
    <w:sdt>
      <w:sdtPr>
        <w:id w:val="1368415315"/>
        <w:temporary/>
        <w:showingPlcHdr/>
      </w:sdtPr>
      <w:sdtEndPr/>
      <w:sdtContent>
        <w:r w:rsidR="00B10F6B">
          <w:t>[Type text]</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13AF" w14:textId="784959E9" w:rsidR="00B10F6B" w:rsidRPr="00903253" w:rsidRDefault="005441C3" w:rsidP="00903253">
    <w:pPr>
      <w:pStyle w:val="Footer"/>
      <w:spacing w:line="240" w:lineRule="auto"/>
      <w:ind w:left="0"/>
      <w:rPr>
        <w:sz w:val="26"/>
        <w:szCs w:val="26"/>
      </w:rPr>
    </w:pPr>
    <w:r w:rsidRPr="00903253">
      <w:rPr>
        <w:noProof/>
        <w:sz w:val="26"/>
        <w:szCs w:val="26"/>
      </w:rPr>
      <w:drawing>
        <wp:anchor distT="0" distB="0" distL="114300" distR="114300" simplePos="0" relativeHeight="251681792" behindDoc="1" locked="0" layoutInCell="1" allowOverlap="1" wp14:anchorId="6695D8F1" wp14:editId="03D8DC80">
          <wp:simplePos x="0" y="0"/>
          <wp:positionH relativeFrom="column">
            <wp:posOffset>-1003300</wp:posOffset>
          </wp:positionH>
          <wp:positionV relativeFrom="page">
            <wp:posOffset>9921875</wp:posOffset>
          </wp:positionV>
          <wp:extent cx="861060" cy="386080"/>
          <wp:effectExtent l="0" t="0" r="2540" b="0"/>
          <wp:wrapTight wrapText="bothSides">
            <wp:wrapPolygon edited="0">
              <wp:start x="0" y="0"/>
              <wp:lineTo x="0" y="20605"/>
              <wp:lineTo x="19115" y="20605"/>
              <wp:lineTo x="21345" y="12079"/>
              <wp:lineTo x="21345" y="8526"/>
              <wp:lineTo x="19115" y="0"/>
              <wp:lineTo x="0"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CI002-Word_Doc_Graphic_Tab-07.png"/>
                  <pic:cNvPicPr/>
                </pic:nvPicPr>
                <pic:blipFill>
                  <a:blip r:embed="rId1"/>
                  <a:stretch>
                    <a:fillRect/>
                  </a:stretch>
                </pic:blipFill>
                <pic:spPr>
                  <a:xfrm>
                    <a:off x="0" y="0"/>
                    <a:ext cx="861060" cy="386080"/>
                  </a:xfrm>
                  <a:prstGeom prst="rect">
                    <a:avLst/>
                  </a:prstGeom>
                </pic:spPr>
              </pic:pic>
            </a:graphicData>
          </a:graphic>
          <wp14:sizeRelH relativeFrom="page">
            <wp14:pctWidth>0</wp14:pctWidth>
          </wp14:sizeRelH>
          <wp14:sizeRelV relativeFrom="page">
            <wp14:pctHeight>0</wp14:pctHeight>
          </wp14:sizeRelV>
        </wp:anchor>
      </w:drawing>
    </w:r>
    <w:r>
      <w:rPr>
        <w:sz w:val="26"/>
        <w:szCs w:val="26"/>
      </w:rPr>
      <w:br/>
    </w:r>
    <w:r w:rsidRPr="00903253">
      <w:rPr>
        <w:sz w:val="26"/>
        <w:szCs w:val="26"/>
      </w:rPr>
      <w:fldChar w:fldCharType="begin"/>
    </w:r>
    <w:r w:rsidRPr="00903253">
      <w:rPr>
        <w:sz w:val="26"/>
        <w:szCs w:val="26"/>
      </w:rPr>
      <w:instrText xml:space="preserve"> PAGE </w:instrText>
    </w:r>
    <w:r w:rsidRPr="00903253">
      <w:rPr>
        <w:sz w:val="26"/>
        <w:szCs w:val="26"/>
      </w:rPr>
      <w:fldChar w:fldCharType="separate"/>
    </w:r>
    <w:r>
      <w:rPr>
        <w:sz w:val="26"/>
        <w:szCs w:val="26"/>
      </w:rPr>
      <w:t>3</w:t>
    </w:r>
    <w:r w:rsidRPr="00903253">
      <w:rPr>
        <w:sz w:val="26"/>
        <w:szCs w:val="26"/>
      </w:rPr>
      <w:fldChar w:fldCharType="end"/>
    </w:r>
    <w:r w:rsidR="00AD73A1" w:rsidRPr="00903253">
      <w:rPr>
        <w:noProof/>
        <w:sz w:val="26"/>
        <w:szCs w:val="26"/>
      </w:rPr>
      <w:drawing>
        <wp:anchor distT="0" distB="0" distL="114300" distR="114300" simplePos="0" relativeHeight="251675648" behindDoc="1" locked="0" layoutInCell="1" allowOverlap="1" wp14:anchorId="1597F48D" wp14:editId="2C10980E">
          <wp:simplePos x="0" y="0"/>
          <wp:positionH relativeFrom="column">
            <wp:posOffset>5140036</wp:posOffset>
          </wp:positionH>
          <wp:positionV relativeFrom="page">
            <wp:posOffset>9923953</wp:posOffset>
          </wp:positionV>
          <wp:extent cx="888329" cy="506095"/>
          <wp:effectExtent l="0" t="0" r="1270" b="1905"/>
          <wp:wrapTight wrapText="bothSides">
            <wp:wrapPolygon edited="0">
              <wp:start x="0" y="0"/>
              <wp:lineTo x="0" y="17887"/>
              <wp:lineTo x="2163" y="21139"/>
              <wp:lineTo x="2472" y="21139"/>
              <wp:lineTo x="21322" y="21139"/>
              <wp:lineTo x="21322" y="0"/>
              <wp:lineTo x="0"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CI_Logo_CMYK_2000px.png"/>
                  <pic:cNvPicPr/>
                </pic:nvPicPr>
                <pic:blipFill>
                  <a:blip r:embed="rId2"/>
                  <a:stretch>
                    <a:fillRect/>
                  </a:stretch>
                </pic:blipFill>
                <pic:spPr>
                  <a:xfrm>
                    <a:off x="0" y="0"/>
                    <a:ext cx="888329" cy="506095"/>
                  </a:xfrm>
                  <a:prstGeom prst="rect">
                    <a:avLst/>
                  </a:prstGeom>
                </pic:spPr>
              </pic:pic>
            </a:graphicData>
          </a:graphic>
          <wp14:sizeRelH relativeFrom="page">
            <wp14:pctWidth>0</wp14:pctWidth>
          </wp14:sizeRelH>
          <wp14:sizeRelV relativeFrom="page">
            <wp14:pctHeight>0</wp14:pctHeight>
          </wp14:sizeRelV>
        </wp:anchor>
      </w:drawing>
    </w:r>
    <w:r w:rsidR="00257CA7" w:rsidRPr="00903253">
      <w:rPr>
        <w:noProof/>
        <w:sz w:val="26"/>
        <w:szCs w:val="26"/>
      </w:rPr>
      <w:drawing>
        <wp:anchor distT="0" distB="0" distL="114300" distR="114300" simplePos="0" relativeHeight="251649024" behindDoc="0" locked="1" layoutInCell="1" allowOverlap="1" wp14:anchorId="26B49690" wp14:editId="4EE4EA84">
          <wp:simplePos x="0" y="0"/>
          <wp:positionH relativeFrom="column">
            <wp:posOffset>2615565</wp:posOffset>
          </wp:positionH>
          <wp:positionV relativeFrom="page">
            <wp:posOffset>6298565</wp:posOffset>
          </wp:positionV>
          <wp:extent cx="302260" cy="6764020"/>
          <wp:effectExtent l="0" t="0" r="0" b="0"/>
          <wp:wrapTopAndBottom/>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CI002-Word_Doc_Development_Graphics_v1-02.png"/>
                  <pic:cNvPicPr/>
                </pic:nvPicPr>
                <pic:blipFill>
                  <a:blip r:embed="rId3"/>
                  <a:stretch>
                    <a:fillRect/>
                  </a:stretch>
                </pic:blipFill>
                <pic:spPr>
                  <a:xfrm rot="5400000">
                    <a:off x="0" y="0"/>
                    <a:ext cx="302260" cy="676402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C4A60" w14:textId="77777777" w:rsidR="00B10F6B" w:rsidRDefault="00B10F6B" w:rsidP="00166C9C">
    <w:pPr>
      <w:pStyle w:val="Footer"/>
    </w:pPr>
  </w:p>
  <w:p w14:paraId="191E1FFE" w14:textId="77777777" w:rsidR="00B10F6B" w:rsidRDefault="00B10F6B" w:rsidP="00166C9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3A762" w14:textId="3C1543ED" w:rsidR="005441C3" w:rsidRPr="00903253" w:rsidRDefault="005441C3" w:rsidP="00903253">
    <w:pPr>
      <w:pStyle w:val="Footer"/>
      <w:spacing w:line="240" w:lineRule="auto"/>
      <w:ind w:left="0"/>
      <w:rPr>
        <w:sz w:val="26"/>
        <w:szCs w:val="26"/>
      </w:rPr>
    </w:pPr>
    <w:r>
      <w:rPr>
        <w:sz w:val="26"/>
        <w:szCs w:val="26"/>
      </w:rPr>
      <w:br/>
    </w:r>
    <w:r w:rsidRPr="00903253">
      <w:rPr>
        <w:noProof/>
        <w:sz w:val="26"/>
        <w:szCs w:val="26"/>
      </w:rPr>
      <w:drawing>
        <wp:anchor distT="0" distB="0" distL="114300" distR="114300" simplePos="0" relativeHeight="251684864" behindDoc="1" locked="0" layoutInCell="1" allowOverlap="1" wp14:anchorId="1D71DE61" wp14:editId="346CE03E">
          <wp:simplePos x="0" y="0"/>
          <wp:positionH relativeFrom="column">
            <wp:posOffset>5140036</wp:posOffset>
          </wp:positionH>
          <wp:positionV relativeFrom="page">
            <wp:posOffset>9923953</wp:posOffset>
          </wp:positionV>
          <wp:extent cx="888329" cy="506095"/>
          <wp:effectExtent l="0" t="0" r="1270" b="1905"/>
          <wp:wrapTight wrapText="bothSides">
            <wp:wrapPolygon edited="0">
              <wp:start x="0" y="0"/>
              <wp:lineTo x="0" y="17887"/>
              <wp:lineTo x="2163" y="21139"/>
              <wp:lineTo x="2472" y="21139"/>
              <wp:lineTo x="21322" y="21139"/>
              <wp:lineTo x="2132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CI_Logo_CMYK_2000px.png"/>
                  <pic:cNvPicPr/>
                </pic:nvPicPr>
                <pic:blipFill>
                  <a:blip r:embed="rId1"/>
                  <a:stretch>
                    <a:fillRect/>
                  </a:stretch>
                </pic:blipFill>
                <pic:spPr>
                  <a:xfrm>
                    <a:off x="0" y="0"/>
                    <a:ext cx="888329" cy="506095"/>
                  </a:xfrm>
                  <a:prstGeom prst="rect">
                    <a:avLst/>
                  </a:prstGeom>
                </pic:spPr>
              </pic:pic>
            </a:graphicData>
          </a:graphic>
          <wp14:sizeRelH relativeFrom="page">
            <wp14:pctWidth>0</wp14:pctWidth>
          </wp14:sizeRelH>
          <wp14:sizeRelV relativeFrom="page">
            <wp14:pctHeight>0</wp14:pctHeight>
          </wp14:sizeRelV>
        </wp:anchor>
      </w:drawing>
    </w:r>
    <w:r w:rsidRPr="00903253">
      <w:rPr>
        <w:noProof/>
        <w:sz w:val="26"/>
        <w:szCs w:val="26"/>
      </w:rPr>
      <w:drawing>
        <wp:anchor distT="0" distB="0" distL="114300" distR="114300" simplePos="0" relativeHeight="251683840" behindDoc="0" locked="1" layoutInCell="1" allowOverlap="1" wp14:anchorId="4FE37C6B" wp14:editId="6529032A">
          <wp:simplePos x="0" y="0"/>
          <wp:positionH relativeFrom="column">
            <wp:posOffset>2615565</wp:posOffset>
          </wp:positionH>
          <wp:positionV relativeFrom="page">
            <wp:posOffset>6298565</wp:posOffset>
          </wp:positionV>
          <wp:extent cx="302260" cy="676402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CI002-Word_Doc_Development_Graphics_v1-02.png"/>
                  <pic:cNvPicPr/>
                </pic:nvPicPr>
                <pic:blipFill>
                  <a:blip r:embed="rId2"/>
                  <a:stretch>
                    <a:fillRect/>
                  </a:stretch>
                </pic:blipFill>
                <pic:spPr>
                  <a:xfrm rot="5400000">
                    <a:off x="0" y="0"/>
                    <a:ext cx="302260" cy="67640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678B3" w14:textId="77777777" w:rsidR="0065195A" w:rsidRDefault="0065195A" w:rsidP="00166C9C">
      <w:r>
        <w:separator/>
      </w:r>
    </w:p>
  </w:footnote>
  <w:footnote w:type="continuationSeparator" w:id="0">
    <w:p w14:paraId="4890F6FA" w14:textId="77777777" w:rsidR="0065195A" w:rsidRDefault="0065195A" w:rsidP="00166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63FB" w14:textId="77777777" w:rsidR="0066485E" w:rsidRDefault="0065195A" w:rsidP="00166C9C">
    <w:pPr>
      <w:pStyle w:val="Header"/>
    </w:pPr>
    <w:sdt>
      <w:sdtPr>
        <w:id w:val="-422028014"/>
        <w:placeholder>
          <w:docPart w:val="8D67C9C455DF214487C6380409FD5220"/>
        </w:placeholder>
        <w:temporary/>
        <w:showingPlcHdr/>
      </w:sdtPr>
      <w:sdtEndPr/>
      <w:sdtContent>
        <w:r w:rsidR="0066485E">
          <w:t>[Type text]</w:t>
        </w:r>
      </w:sdtContent>
    </w:sdt>
    <w:r w:rsidR="0066485E">
      <w:ptab w:relativeTo="margin" w:alignment="center" w:leader="none"/>
    </w:r>
    <w:sdt>
      <w:sdtPr>
        <w:id w:val="-802161869"/>
        <w:placeholder>
          <w:docPart w:val="918C293A00C4334F9D2838958010DB68"/>
        </w:placeholder>
        <w:temporary/>
        <w:showingPlcHdr/>
      </w:sdtPr>
      <w:sdtEndPr/>
      <w:sdtContent>
        <w:r w:rsidR="0066485E">
          <w:t>[Type text]</w:t>
        </w:r>
      </w:sdtContent>
    </w:sdt>
    <w:r w:rsidR="0066485E">
      <w:ptab w:relativeTo="margin" w:alignment="right" w:leader="none"/>
    </w:r>
    <w:sdt>
      <w:sdtPr>
        <w:id w:val="1305511626"/>
        <w:placeholder>
          <w:docPart w:val="CAAF027BFC14D04FA33464F8416B7FA9"/>
        </w:placeholder>
        <w:temporary/>
        <w:showingPlcHdr/>
      </w:sdtPr>
      <w:sdtEndPr/>
      <w:sdtContent>
        <w:r w:rsidR="0066485E">
          <w:t>[Type text]</w:t>
        </w:r>
      </w:sdtContent>
    </w:sdt>
  </w:p>
  <w:p w14:paraId="5F36426A" w14:textId="77777777" w:rsidR="0066485E" w:rsidRDefault="0066485E" w:rsidP="00166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31984" w14:textId="6C40F020" w:rsidR="0066485E" w:rsidRPr="00C57264" w:rsidRDefault="002F3422" w:rsidP="00375259">
    <w:pPr>
      <w:spacing w:line="240" w:lineRule="auto"/>
    </w:pPr>
    <w:r w:rsidRPr="00893A05">
      <w:rPr>
        <w:noProof/>
        <w:sz w:val="54"/>
        <w:szCs w:val="54"/>
      </w:rPr>
      <w:drawing>
        <wp:anchor distT="0" distB="0" distL="114300" distR="114300" simplePos="0" relativeHeight="251663360" behindDoc="0" locked="0" layoutInCell="1" allowOverlap="1" wp14:anchorId="1B865681" wp14:editId="1EA346DC">
          <wp:simplePos x="0" y="0"/>
          <wp:positionH relativeFrom="column">
            <wp:posOffset>2661920</wp:posOffset>
          </wp:positionH>
          <wp:positionV relativeFrom="page">
            <wp:posOffset>-1964055</wp:posOffset>
          </wp:positionV>
          <wp:extent cx="301625" cy="6765290"/>
          <wp:effectExtent l="0" t="0" r="0" b="0"/>
          <wp:wrapTopAndBottom/>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CI002-Word_Doc_Development_Graphics_v1-02.png"/>
                  <pic:cNvPicPr/>
                </pic:nvPicPr>
                <pic:blipFill>
                  <a:blip r:embed="rId1"/>
                  <a:stretch>
                    <a:fillRect/>
                  </a:stretch>
                </pic:blipFill>
                <pic:spPr>
                  <a:xfrm rot="5400000">
                    <a:off x="0" y="0"/>
                    <a:ext cx="301625" cy="6765290"/>
                  </a:xfrm>
                  <a:prstGeom prst="rect">
                    <a:avLst/>
                  </a:prstGeom>
                </pic:spPr>
              </pic:pic>
            </a:graphicData>
          </a:graphic>
          <wp14:sizeRelH relativeFrom="page">
            <wp14:pctWidth>0</wp14:pctWidth>
          </wp14:sizeRelH>
          <wp14:sizeRelV relativeFrom="page">
            <wp14:pctHeight>0</wp14:pctHeight>
          </wp14:sizeRelV>
        </wp:anchor>
      </w:drawing>
    </w:r>
    <w:r w:rsidR="00CB4ADB">
      <w:rPr>
        <w:noProof/>
      </w:rPr>
      <mc:AlternateContent>
        <mc:Choice Requires="wps">
          <w:drawing>
            <wp:anchor distT="0" distB="0" distL="114300" distR="114300" simplePos="0" relativeHeight="251664384" behindDoc="0" locked="0" layoutInCell="1" allowOverlap="1" wp14:anchorId="33A54097" wp14:editId="5F495D99">
              <wp:simplePos x="0" y="0"/>
              <wp:positionH relativeFrom="column">
                <wp:posOffset>4943475</wp:posOffset>
              </wp:positionH>
              <wp:positionV relativeFrom="paragraph">
                <wp:posOffset>266386</wp:posOffset>
              </wp:positionV>
              <wp:extent cx="1061085" cy="4572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106108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64F629B" w14:textId="77777777" w:rsidR="00505CB7" w:rsidRPr="00BA7EC8" w:rsidRDefault="00505CB7" w:rsidP="00505CB7">
                          <w:pPr>
                            <w:pStyle w:val="Heading1"/>
                            <w:ind w:left="0"/>
                            <w:rPr>
                              <w:rFonts w:ascii="GT Walsheim Pro Trial Black" w:hAnsi="GT Walsheim Pro Trial Black" w:cs="GTWalsheim-Regular"/>
                            </w:rPr>
                          </w:pPr>
                          <w:r>
                            <w:t>Fi</w:t>
                          </w:r>
                          <w:r w:rsidRPr="00BA7EC8">
                            <w:t>nd out more</w:t>
                          </w:r>
                          <w:r w:rsidRPr="00BA7EC8">
                            <w:br/>
                            <w:t>www.thebci.org</w:t>
                          </w:r>
                        </w:p>
                        <w:p w14:paraId="44A0ACCA" w14:textId="77777777" w:rsidR="00CB4ADB" w:rsidRPr="00BA7EC8" w:rsidRDefault="00CB4ADB" w:rsidP="00505CB7">
                          <w:pPr>
                            <w:spacing w:line="240" w:lineRule="auto"/>
                            <w:ind w:left="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54097" id="_x0000_t202" coordsize="21600,21600" o:spt="202" path="m,l,21600r21600,l21600,xe">
              <v:stroke joinstyle="miter"/>
              <v:path gradientshapeok="t" o:connecttype="rect"/>
            </v:shapetype>
            <v:shape id="Text Box 56" o:spid="_x0000_s1027" type="#_x0000_t202" style="position:absolute;left:0;text-align:left;margin-left:389.25pt;margin-top:21pt;width:83.5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" filled="f" stroked="f">
              <v:textbox>
                <w:txbxContent>
                  <w:p w14:paraId="564F629B" w14:textId="77777777" w:rsidR="00505CB7" w:rsidRPr="00BA7EC8" w:rsidRDefault="00505CB7" w:rsidP="00505CB7">
                    <w:pPr>
                      <w:pStyle w:val="Heading1"/>
                      <w:ind w:left="0"/>
                      <w:rPr>
                        <w:rFonts w:ascii="GT Walsheim Pro Trial Black" w:hAnsi="GT Walsheim Pro Trial Black" w:cs="GTWalsheim-Regular"/>
                      </w:rPr>
                    </w:pPr>
                    <w:r>
                      <w:t>Fi</w:t>
                    </w:r>
                    <w:r w:rsidRPr="00BA7EC8">
                      <w:t>nd out more</w:t>
                    </w:r>
                    <w:r w:rsidRPr="00BA7EC8">
                      <w:br/>
                      <w:t>www.thebci.org</w:t>
                    </w:r>
                  </w:p>
                  <w:p w14:paraId="44A0ACCA" w14:textId="77777777" w:rsidR="00CB4ADB" w:rsidRPr="00BA7EC8" w:rsidRDefault="00CB4ADB" w:rsidP="00505CB7">
                    <w:pPr>
                      <w:spacing w:line="240" w:lineRule="auto"/>
                      <w:ind w:left="0"/>
                      <w:rPr>
                        <w:color w:val="FFFFFF" w:themeColor="background1"/>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8A50D" w14:textId="77777777" w:rsidR="0066485E" w:rsidRDefault="0066485E" w:rsidP="00166C9C">
    <w:pPr>
      <w:pStyle w:val="Header"/>
    </w:pPr>
    <w:r w:rsidRPr="007665C3">
      <w:rPr>
        <w:noProof/>
      </w:rPr>
      <w:drawing>
        <wp:anchor distT="0" distB="0" distL="114300" distR="114300" simplePos="0" relativeHeight="251655168" behindDoc="0" locked="0" layoutInCell="1" allowOverlap="1" wp14:anchorId="00F390E3" wp14:editId="1B0A03AC">
          <wp:simplePos x="0" y="0"/>
          <wp:positionH relativeFrom="column">
            <wp:posOffset>4838700</wp:posOffset>
          </wp:positionH>
          <wp:positionV relativeFrom="paragraph">
            <wp:posOffset>73025</wp:posOffset>
          </wp:positionV>
          <wp:extent cx="1363980" cy="685800"/>
          <wp:effectExtent l="0" t="0" r="7620" b="0"/>
          <wp:wrapSquare wrapText="bothSides"/>
          <wp:docPr id="85" name="Picture 85" descr="ClearBrand Server :_DESIGN_CLEARBRAND:Primary Care Management Solutions:Assets_:PCMS Logo AW1:Primary:JPEG (Print):PCMS_Logo_RGB_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Brand Server :_DESIGN_CLEARBRAND:Primary Care Management Solutions:Assets_:PCMS Logo AW1:Primary:JPEG (Print):PCMS_Logo_RGB_5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0D10C" w14:textId="77777777" w:rsidR="0066485E" w:rsidRDefault="0066485E" w:rsidP="00166C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A5CF2" w14:textId="77777777" w:rsidR="00B10F6B" w:rsidRDefault="0065195A" w:rsidP="00166C9C">
    <w:pPr>
      <w:pStyle w:val="Header"/>
    </w:pPr>
    <w:sdt>
      <w:sdtPr>
        <w:id w:val="1253708974"/>
        <w:placeholder>
          <w:docPart w:val="8D67C9C455DF214487C6380409FD5220"/>
        </w:placeholder>
        <w:temporary/>
        <w:showingPlcHdr/>
      </w:sdtPr>
      <w:sdtEndPr/>
      <w:sdtContent>
        <w:r w:rsidR="00B10F6B">
          <w:t>[Type text]</w:t>
        </w:r>
      </w:sdtContent>
    </w:sdt>
    <w:r w:rsidR="00B10F6B">
      <w:ptab w:relativeTo="margin" w:alignment="center" w:leader="none"/>
    </w:r>
    <w:sdt>
      <w:sdtPr>
        <w:id w:val="-1771384059"/>
        <w:placeholder>
          <w:docPart w:val="918C293A00C4334F9D2838958010DB68"/>
        </w:placeholder>
        <w:temporary/>
        <w:showingPlcHdr/>
      </w:sdtPr>
      <w:sdtEndPr/>
      <w:sdtContent>
        <w:r w:rsidR="00B10F6B">
          <w:t>[Type text]</w:t>
        </w:r>
      </w:sdtContent>
    </w:sdt>
    <w:r w:rsidR="00B10F6B">
      <w:ptab w:relativeTo="margin" w:alignment="right" w:leader="none"/>
    </w:r>
    <w:sdt>
      <w:sdtPr>
        <w:id w:val="-897358320"/>
        <w:placeholder>
          <w:docPart w:val="CAAF027BFC14D04FA33464F8416B7FA9"/>
        </w:placeholder>
        <w:temporary/>
        <w:showingPlcHdr/>
      </w:sdtPr>
      <w:sdtEndPr/>
      <w:sdtContent>
        <w:r w:rsidR="00B10F6B">
          <w:t>[Type text]</w:t>
        </w:r>
      </w:sdtContent>
    </w:sdt>
  </w:p>
  <w:p w14:paraId="2EAC6544" w14:textId="77777777" w:rsidR="00B10F6B" w:rsidRDefault="00B10F6B" w:rsidP="00166C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C1A9" w14:textId="5FC069EC" w:rsidR="00B10F6B" w:rsidRPr="008C11CC" w:rsidRDefault="00D527B3" w:rsidP="00DE0DBC">
    <w:pPr>
      <w:spacing w:line="240" w:lineRule="auto"/>
      <w:ind w:left="-567"/>
      <w:rPr>
        <w:color w:val="FFFFFF" w:themeColor="background1"/>
      </w:rPr>
    </w:pPr>
    <w:r>
      <w:rPr>
        <w:noProof/>
        <w:color w:val="FFFFFF" w:themeColor="background1"/>
      </w:rPr>
      <mc:AlternateContent>
        <mc:Choice Requires="wps">
          <w:drawing>
            <wp:anchor distT="0" distB="0" distL="114300" distR="114300" simplePos="0" relativeHeight="251685888" behindDoc="0" locked="0" layoutInCell="1" allowOverlap="1" wp14:anchorId="73AC7BF7" wp14:editId="1F9F28A7">
              <wp:simplePos x="0" y="0"/>
              <wp:positionH relativeFrom="column">
                <wp:posOffset>-962660</wp:posOffset>
              </wp:positionH>
              <wp:positionV relativeFrom="paragraph">
                <wp:posOffset>-440690</wp:posOffset>
              </wp:positionV>
              <wp:extent cx="7524750" cy="10658475"/>
              <wp:effectExtent l="57150" t="19050" r="76200" b="104775"/>
              <wp:wrapNone/>
              <wp:docPr id="14" name="Rectangle 14"/>
              <wp:cNvGraphicFramePr/>
              <a:graphic xmlns:a="http://schemas.openxmlformats.org/drawingml/2006/main">
                <a:graphicData uri="http://schemas.microsoft.com/office/word/2010/wordprocessingShape">
                  <wps:wsp>
                    <wps:cNvSpPr/>
                    <wps:spPr>
                      <a:xfrm>
                        <a:off x="0" y="0"/>
                        <a:ext cx="7524750" cy="106584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948B36" id="Rectangle 14" o:spid="_x0000_s1026" style="position:absolute;margin-left:-75.8pt;margin-top:-34.7pt;width:592.5pt;height:839.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" fillcolor="white [3212]" strokecolor="#0075b3 [3044]">
              <v:shadow on="t" color="black" opacity="22937f" origin=",.5" offset="0,.63889mm"/>
            </v:rect>
          </w:pict>
        </mc:Fallback>
      </mc:AlternateContent>
    </w:r>
    <w:r w:rsidR="00DE0DBC" w:rsidRPr="008C11CC">
      <w:rPr>
        <w:noProof/>
        <w:color w:val="FFFFFF" w:themeColor="background1"/>
      </w:rPr>
      <w:drawing>
        <wp:anchor distT="0" distB="0" distL="114300" distR="114300" simplePos="0" relativeHeight="251668480" behindDoc="0" locked="0" layoutInCell="1" allowOverlap="1" wp14:anchorId="7FA7DCB7" wp14:editId="254F3821">
          <wp:simplePos x="0" y="0"/>
          <wp:positionH relativeFrom="column">
            <wp:posOffset>2632075</wp:posOffset>
          </wp:positionH>
          <wp:positionV relativeFrom="page">
            <wp:posOffset>-2465070</wp:posOffset>
          </wp:positionV>
          <wp:extent cx="301625" cy="6765290"/>
          <wp:effectExtent l="0" t="0" r="0" b="0"/>
          <wp:wrapTopAndBottom/>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CI002-Word_Doc_Development_Graphics_v1-02.png"/>
                  <pic:cNvPicPr/>
                </pic:nvPicPr>
                <pic:blipFill>
                  <a:blip r:embed="rId1"/>
                  <a:stretch>
                    <a:fillRect/>
                  </a:stretch>
                </pic:blipFill>
                <pic:spPr>
                  <a:xfrm rot="5400000">
                    <a:off x="0" y="0"/>
                    <a:ext cx="301625" cy="6765290"/>
                  </a:xfrm>
                  <a:prstGeom prst="rect">
                    <a:avLst/>
                  </a:prstGeom>
                </pic:spPr>
              </pic:pic>
            </a:graphicData>
          </a:graphic>
          <wp14:sizeRelH relativeFrom="page">
            <wp14:pctWidth>0</wp14:pctWidth>
          </wp14:sizeRelH>
          <wp14:sizeRelV relativeFrom="page">
            <wp14:pctHeight>0</wp14:pctHeight>
          </wp14:sizeRelV>
        </wp:anchor>
      </w:drawing>
    </w:r>
    <w:r w:rsidR="00DE0DBC" w:rsidRPr="008C11CC">
      <w:rPr>
        <w:noProof/>
        <w:color w:val="FFFFFF" w:themeColor="background1"/>
      </w:rPr>
      <mc:AlternateContent>
        <mc:Choice Requires="wps">
          <w:drawing>
            <wp:anchor distT="0" distB="0" distL="114300" distR="114300" simplePos="0" relativeHeight="251669504" behindDoc="0" locked="0" layoutInCell="1" allowOverlap="1" wp14:anchorId="2896932B" wp14:editId="33989564">
              <wp:simplePos x="0" y="0"/>
              <wp:positionH relativeFrom="column">
                <wp:posOffset>4952365</wp:posOffset>
              </wp:positionH>
              <wp:positionV relativeFrom="paragraph">
                <wp:posOffset>-64301</wp:posOffset>
              </wp:positionV>
              <wp:extent cx="1061085"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06108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F76B4D1" w14:textId="77777777" w:rsidR="00DE0DBC" w:rsidRPr="00D21700" w:rsidRDefault="00DE0DBC" w:rsidP="00DE0DBC">
                          <w:pPr>
                            <w:pStyle w:val="Heading1"/>
                            <w:rPr>
                              <w:rFonts w:ascii="GT Walsheim Pro Trial Black" w:hAnsi="GT Walsheim Pro Trial Black" w:cs="GTWalsheim-Regular"/>
                              <w:color w:val="151C35"/>
                            </w:rPr>
                          </w:pPr>
                          <w:r w:rsidRPr="00D21700">
                            <w:rPr>
                              <w:color w:val="151C35"/>
                            </w:rPr>
                            <w:t>Find out more</w:t>
                          </w:r>
                          <w:r w:rsidRPr="00D21700">
                            <w:rPr>
                              <w:color w:val="151C35"/>
                            </w:rPr>
                            <w:br/>
                            <w:t>www.thebci.org</w:t>
                          </w:r>
                        </w:p>
                        <w:p w14:paraId="7803814D" w14:textId="77777777" w:rsidR="00DE0DBC" w:rsidRDefault="00DE0DBC" w:rsidP="00DE0DBC">
                          <w:pPr>
                            <w:spacing w:line="240" w:lineRule="auto"/>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6932B" id="_x0000_t202" coordsize="21600,21600" o:spt="202" path="m,l,21600r21600,l21600,xe">
              <v:stroke joinstyle="miter"/>
              <v:path gradientshapeok="t" o:connecttype="rect"/>
            </v:shapetype>
            <v:shape id="Text Box 2" o:spid="_x0000_s1028" type="#_x0000_t202" style="position:absolute;left:0;text-align:left;margin-left:389.95pt;margin-top:-5.05pt;width:83.5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" filled="f" stroked="f">
              <v:textbox>
                <w:txbxContent>
                  <w:p w14:paraId="2F76B4D1" w14:textId="77777777" w:rsidR="00DE0DBC" w:rsidRPr="00D21700" w:rsidRDefault="00DE0DBC" w:rsidP="00DE0DBC">
                    <w:pPr>
                      <w:pStyle w:val="Heading1"/>
                      <w:rPr>
                        <w:rFonts w:ascii="GT Walsheim Pro Trial Black" w:hAnsi="GT Walsheim Pro Trial Black" w:cs="GTWalsheim-Regular"/>
                        <w:color w:val="151C35"/>
                      </w:rPr>
                    </w:pPr>
                    <w:r w:rsidRPr="00D21700">
                      <w:rPr>
                        <w:color w:val="151C35"/>
                      </w:rPr>
                      <w:t>Find out more</w:t>
                    </w:r>
                    <w:r w:rsidRPr="00D21700">
                      <w:rPr>
                        <w:color w:val="151C35"/>
                      </w:rPr>
                      <w:br/>
                      <w:t>www.thebci.org</w:t>
                    </w:r>
                  </w:p>
                  <w:p w14:paraId="7803814D" w14:textId="77777777" w:rsidR="00DE0DBC" w:rsidRDefault="00DE0DBC" w:rsidP="00DE0DBC">
                    <w:pPr>
                      <w:spacing w:line="240" w:lineRule="auto"/>
                      <w:ind w:left="0"/>
                    </w:pPr>
                  </w:p>
                </w:txbxContent>
              </v:textbox>
              <w10:wrap type="square"/>
            </v:shape>
          </w:pict>
        </mc:Fallback>
      </mc:AlternateContent>
    </w:r>
    <w:r w:rsidR="00DE0DBC" w:rsidRPr="008C11CC">
      <w:rPr>
        <w:color w:val="FFFFFF" w:themeColor="background1"/>
      </w:rPr>
      <w:t>Name of Document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13463" w14:textId="77777777" w:rsidR="00B10F6B" w:rsidRDefault="00B10F6B" w:rsidP="00166C9C">
    <w:pPr>
      <w:pStyle w:val="Header"/>
    </w:pPr>
    <w:r w:rsidRPr="007665C3">
      <w:rPr>
        <w:noProof/>
      </w:rPr>
      <w:drawing>
        <wp:anchor distT="0" distB="0" distL="114300" distR="114300" simplePos="0" relativeHeight="251648000" behindDoc="0" locked="0" layoutInCell="1" allowOverlap="1" wp14:anchorId="1B5DCDB4" wp14:editId="78A9209E">
          <wp:simplePos x="0" y="0"/>
          <wp:positionH relativeFrom="column">
            <wp:posOffset>4838700</wp:posOffset>
          </wp:positionH>
          <wp:positionV relativeFrom="paragraph">
            <wp:posOffset>73025</wp:posOffset>
          </wp:positionV>
          <wp:extent cx="1363980" cy="685800"/>
          <wp:effectExtent l="0" t="0" r="7620" b="0"/>
          <wp:wrapSquare wrapText="bothSides"/>
          <wp:docPr id="146" name="Picture 146" descr="ClearBrand Server :_DESIGN_CLEARBRAND:Primary Care Management Solutions:Assets_:PCMS Logo AW1:Primary:JPEG (Print):PCMS_Logo_RGB_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Brand Server :_DESIGN_CLEARBRAND:Primary Care Management Solutions:Assets_:PCMS Logo AW1:Primary:JPEG (Print):PCMS_Logo_RGB_5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3AC01" w14:textId="77777777" w:rsidR="00B10F6B" w:rsidRDefault="00B10F6B" w:rsidP="00166C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7A01D" w14:textId="41D0FA6D" w:rsidR="002B5F36" w:rsidRPr="008C11CC" w:rsidRDefault="002B5F36" w:rsidP="00DE0DBC">
    <w:pPr>
      <w:spacing w:line="240" w:lineRule="auto"/>
      <w:ind w:left="-567"/>
      <w:rPr>
        <w:color w:val="FFFFFF" w:themeColor="background1"/>
      </w:rPr>
    </w:pPr>
    <w:r w:rsidRPr="008C11CC">
      <w:rPr>
        <w:noProof/>
        <w:color w:val="FFFFFF" w:themeColor="background1"/>
      </w:rPr>
      <w:drawing>
        <wp:anchor distT="0" distB="0" distL="114300" distR="114300" simplePos="0" relativeHeight="251677696" behindDoc="0" locked="0" layoutInCell="1" allowOverlap="1" wp14:anchorId="29364257" wp14:editId="56593596">
          <wp:simplePos x="0" y="0"/>
          <wp:positionH relativeFrom="column">
            <wp:posOffset>2632075</wp:posOffset>
          </wp:positionH>
          <wp:positionV relativeFrom="page">
            <wp:posOffset>-2474595</wp:posOffset>
          </wp:positionV>
          <wp:extent cx="301625" cy="676529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CI002-Word_Doc_Development_Graphics_v1-02.png"/>
                  <pic:cNvPicPr/>
                </pic:nvPicPr>
                <pic:blipFill>
                  <a:blip r:embed="rId1"/>
                  <a:stretch>
                    <a:fillRect/>
                  </a:stretch>
                </pic:blipFill>
                <pic:spPr>
                  <a:xfrm rot="5400000">
                    <a:off x="0" y="0"/>
                    <a:ext cx="301625" cy="6765290"/>
                  </a:xfrm>
                  <a:prstGeom prst="rect">
                    <a:avLst/>
                  </a:prstGeom>
                </pic:spPr>
              </pic:pic>
            </a:graphicData>
          </a:graphic>
          <wp14:sizeRelH relativeFrom="page">
            <wp14:pctWidth>0</wp14:pctWidth>
          </wp14:sizeRelH>
          <wp14:sizeRelV relativeFrom="page">
            <wp14:pctHeight>0</wp14:pctHeight>
          </wp14:sizeRelV>
        </wp:anchor>
      </w:drawing>
    </w:r>
    <w:r w:rsidRPr="008C11CC">
      <w:rPr>
        <w:noProof/>
        <w:color w:val="FFFFFF" w:themeColor="background1"/>
      </w:rPr>
      <mc:AlternateContent>
        <mc:Choice Requires="wps">
          <w:drawing>
            <wp:anchor distT="0" distB="0" distL="114300" distR="114300" simplePos="0" relativeHeight="251678720" behindDoc="0" locked="0" layoutInCell="1" allowOverlap="1" wp14:anchorId="730F95A5" wp14:editId="43664712">
              <wp:simplePos x="0" y="0"/>
              <wp:positionH relativeFrom="column">
                <wp:posOffset>4952365</wp:posOffset>
              </wp:positionH>
              <wp:positionV relativeFrom="paragraph">
                <wp:posOffset>-64301</wp:posOffset>
              </wp:positionV>
              <wp:extent cx="1061085"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06108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D40B994" w14:textId="77777777" w:rsidR="002B5F36" w:rsidRPr="002B5F36" w:rsidRDefault="002B5F36" w:rsidP="00DE0DBC">
                          <w:pPr>
                            <w:pStyle w:val="Heading1"/>
                            <w:rPr>
                              <w:rFonts w:ascii="GT Walsheim Pro Trial Black" w:hAnsi="GT Walsheim Pro Trial Black" w:cs="GTWalsheim-Regular"/>
                            </w:rPr>
                          </w:pPr>
                          <w:r w:rsidRPr="002B5F36">
                            <w:t>Find out more</w:t>
                          </w:r>
                          <w:r w:rsidRPr="002B5F36">
                            <w:br/>
                            <w:t>www.thebci.org</w:t>
                          </w:r>
                        </w:p>
                        <w:p w14:paraId="171C5CFA" w14:textId="77777777" w:rsidR="002B5F36" w:rsidRPr="002B5F36" w:rsidRDefault="002B5F36" w:rsidP="00DE0DBC">
                          <w:pPr>
                            <w:spacing w:line="240" w:lineRule="auto"/>
                            <w:ind w:left="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F95A5" id="_x0000_t202" coordsize="21600,21600" o:spt="202" path="m,l,21600r21600,l21600,xe">
              <v:stroke joinstyle="miter"/>
              <v:path gradientshapeok="t" o:connecttype="rect"/>
            </v:shapetype>
            <v:shape id="Text Box 8" o:spid="_x0000_s1029" type="#_x0000_t202" style="position:absolute;left:0;text-align:left;margin-left:389.95pt;margin-top:-5.05pt;width:83.5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" filled="f" stroked="f">
              <v:textbox>
                <w:txbxContent>
                  <w:p w14:paraId="5D40B994" w14:textId="77777777" w:rsidR="002B5F36" w:rsidRPr="002B5F36" w:rsidRDefault="002B5F36" w:rsidP="00DE0DBC">
                    <w:pPr>
                      <w:pStyle w:val="Heading1"/>
                      <w:rPr>
                        <w:rFonts w:ascii="GT Walsheim Pro Trial Black" w:hAnsi="GT Walsheim Pro Trial Black" w:cs="GTWalsheim-Regular"/>
                      </w:rPr>
                    </w:pPr>
                    <w:r w:rsidRPr="002B5F36">
                      <w:t>Find out more</w:t>
                    </w:r>
                    <w:r w:rsidRPr="002B5F36">
                      <w:br/>
                      <w:t>www.thebci.org</w:t>
                    </w:r>
                  </w:p>
                  <w:p w14:paraId="171C5CFA" w14:textId="77777777" w:rsidR="002B5F36" w:rsidRPr="002B5F36" w:rsidRDefault="002B5F36" w:rsidP="00DE0DBC">
                    <w:pPr>
                      <w:spacing w:line="240" w:lineRule="auto"/>
                      <w:ind w:left="0"/>
                      <w:rPr>
                        <w:color w:val="FFFFFF" w:themeColor="background1"/>
                      </w:rPr>
                    </w:pPr>
                  </w:p>
                </w:txbxContent>
              </v:textbox>
              <w10:wrap type="square"/>
            </v:shape>
          </w:pict>
        </mc:Fallback>
      </mc:AlternateContent>
    </w:r>
    <w:r w:rsidRPr="008C11CC">
      <w:rPr>
        <w:color w:val="FFFFFF" w:themeColor="background1"/>
      </w:rPr>
      <w:t>Name</w:t>
    </w:r>
    <w:r w:rsidR="000C7374" w:rsidRPr="000C7374">
      <w:t xml:space="preserve"> </w:t>
    </w:r>
    <w:r w:rsidR="000C7374" w:rsidRPr="000C7374">
      <w:rPr>
        <w:color w:val="FFFFFF" w:themeColor="background1"/>
      </w:rPr>
      <w:t>BCI Approved Instructor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0E12"/>
    <w:multiLevelType w:val="hybridMultilevel"/>
    <w:tmpl w:val="107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734DB"/>
    <w:multiLevelType w:val="multilevel"/>
    <w:tmpl w:val="04F205B2"/>
    <w:styleLink w:val="BulletPoint"/>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hint="default"/>
      </w:rPr>
    </w:lvl>
    <w:lvl w:ilvl="8">
      <w:start w:val="1"/>
      <w:numFmt w:val="bullet"/>
      <w:lvlText w:val=""/>
      <w:lvlJc w:val="left"/>
      <w:pPr>
        <w:ind w:left="7473" w:hanging="360"/>
      </w:pPr>
      <w:rPr>
        <w:rFonts w:ascii="Wingdings" w:hAnsi="Wingdings" w:hint="default"/>
      </w:rPr>
    </w:lvl>
  </w:abstractNum>
  <w:abstractNum w:abstractNumId="2" w15:restartNumberingAfterBreak="0">
    <w:nsid w:val="2485493F"/>
    <w:multiLevelType w:val="hybridMultilevel"/>
    <w:tmpl w:val="02C8FDE8"/>
    <w:lvl w:ilvl="0" w:tplc="3BC8C29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61C31"/>
    <w:multiLevelType w:val="hybridMultilevel"/>
    <w:tmpl w:val="7D34A9E6"/>
    <w:lvl w:ilvl="0" w:tplc="46FA61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BE4382"/>
    <w:multiLevelType w:val="multilevel"/>
    <w:tmpl w:val="89AAB2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04302C9"/>
    <w:multiLevelType w:val="hybridMultilevel"/>
    <w:tmpl w:val="164A75B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406345A4"/>
    <w:multiLevelType w:val="hybridMultilevel"/>
    <w:tmpl w:val="26FE3B00"/>
    <w:lvl w:ilvl="0" w:tplc="D0C82CCC">
      <w:start w:val="1"/>
      <w:numFmt w:val="bullet"/>
      <w:pStyle w:val="MainBulletPoin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473909EF"/>
    <w:multiLevelType w:val="hybridMultilevel"/>
    <w:tmpl w:val="A222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00466"/>
    <w:multiLevelType w:val="multilevel"/>
    <w:tmpl w:val="F1443FAE"/>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hint="default"/>
      </w:rPr>
    </w:lvl>
    <w:lvl w:ilvl="8">
      <w:start w:val="1"/>
      <w:numFmt w:val="bullet"/>
      <w:lvlText w:val=""/>
      <w:lvlJc w:val="left"/>
      <w:pPr>
        <w:ind w:left="7473" w:hanging="360"/>
      </w:pPr>
      <w:rPr>
        <w:rFonts w:ascii="Wingdings" w:hAnsi="Wingdings" w:hint="default"/>
      </w:rPr>
    </w:lvl>
  </w:abstractNum>
  <w:abstractNum w:abstractNumId="9" w15:restartNumberingAfterBreak="0">
    <w:nsid w:val="501E48F9"/>
    <w:multiLevelType w:val="hybridMultilevel"/>
    <w:tmpl w:val="6BF87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1B3249"/>
    <w:multiLevelType w:val="hybridMultilevel"/>
    <w:tmpl w:val="B164D36A"/>
    <w:lvl w:ilvl="0" w:tplc="04090003">
      <w:start w:val="1"/>
      <w:numFmt w:val="bullet"/>
      <w:lvlText w:val="o"/>
      <w:lvlJc w:val="left"/>
      <w:pPr>
        <w:ind w:left="1940" w:hanging="360"/>
      </w:pPr>
      <w:rPr>
        <w:rFonts w:ascii="Courier New" w:hAnsi="Courier New" w:hint="default"/>
      </w:rPr>
    </w:lvl>
    <w:lvl w:ilvl="1" w:tplc="04090003" w:tentative="1">
      <w:start w:val="1"/>
      <w:numFmt w:val="bullet"/>
      <w:lvlText w:val="o"/>
      <w:lvlJc w:val="left"/>
      <w:pPr>
        <w:ind w:left="2660" w:hanging="360"/>
      </w:pPr>
      <w:rPr>
        <w:rFonts w:ascii="Courier New" w:hAnsi="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1" w15:restartNumberingAfterBreak="0">
    <w:nsid w:val="57313610"/>
    <w:multiLevelType w:val="multilevel"/>
    <w:tmpl w:val="6BF875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F4354A1"/>
    <w:multiLevelType w:val="hybridMultilevel"/>
    <w:tmpl w:val="F032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75488"/>
    <w:multiLevelType w:val="hybridMultilevel"/>
    <w:tmpl w:val="5150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775F5"/>
    <w:multiLevelType w:val="multilevel"/>
    <w:tmpl w:val="89AAB2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71F701F"/>
    <w:multiLevelType w:val="hybridMultilevel"/>
    <w:tmpl w:val="546631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EB5CE2"/>
    <w:multiLevelType w:val="hybridMultilevel"/>
    <w:tmpl w:val="DFC06020"/>
    <w:lvl w:ilvl="0" w:tplc="020277D6">
      <w:start w:val="1"/>
      <w:numFmt w:val="bullet"/>
      <w:pStyle w:val="SubBulletPoints"/>
      <w:lvlText w:val="o"/>
      <w:lvlJc w:val="left"/>
      <w:pPr>
        <w:ind w:left="1713" w:hanging="360"/>
      </w:pPr>
      <w:rPr>
        <w:rFonts w:ascii="Courier New" w:hAnsi="Courier New"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15:restartNumberingAfterBreak="0">
    <w:nsid w:val="69831DEA"/>
    <w:multiLevelType w:val="hybridMultilevel"/>
    <w:tmpl w:val="91D883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96840"/>
    <w:multiLevelType w:val="multilevel"/>
    <w:tmpl w:val="6D34D96C"/>
    <w:styleLink w:val="BulletPoints"/>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hint="default"/>
      </w:rPr>
    </w:lvl>
    <w:lvl w:ilvl="8">
      <w:start w:val="1"/>
      <w:numFmt w:val="bullet"/>
      <w:lvlText w:val=""/>
      <w:lvlJc w:val="left"/>
      <w:pPr>
        <w:ind w:left="7473" w:hanging="360"/>
      </w:pPr>
      <w:rPr>
        <w:rFonts w:ascii="Wingdings" w:hAnsi="Wingdings" w:hint="default"/>
      </w:rPr>
    </w:lvl>
  </w:abstractNum>
  <w:abstractNum w:abstractNumId="19" w15:restartNumberingAfterBreak="0">
    <w:nsid w:val="72E64081"/>
    <w:multiLevelType w:val="hybridMultilevel"/>
    <w:tmpl w:val="CF1AB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15"/>
  </w:num>
  <w:num w:numId="5">
    <w:abstractNumId w:val="0"/>
  </w:num>
  <w:num w:numId="6">
    <w:abstractNumId w:val="2"/>
  </w:num>
  <w:num w:numId="7">
    <w:abstractNumId w:val="14"/>
  </w:num>
  <w:num w:numId="8">
    <w:abstractNumId w:val="4"/>
  </w:num>
  <w:num w:numId="9">
    <w:abstractNumId w:val="17"/>
  </w:num>
  <w:num w:numId="10">
    <w:abstractNumId w:val="6"/>
  </w:num>
  <w:num w:numId="11">
    <w:abstractNumId w:val="1"/>
  </w:num>
  <w:num w:numId="12">
    <w:abstractNumId w:val="18"/>
  </w:num>
  <w:num w:numId="13">
    <w:abstractNumId w:val="10"/>
  </w:num>
  <w:num w:numId="14">
    <w:abstractNumId w:val="8"/>
  </w:num>
  <w:num w:numId="15">
    <w:abstractNumId w:val="16"/>
  </w:num>
  <w:num w:numId="16">
    <w:abstractNumId w:val="12"/>
  </w:num>
  <w:num w:numId="17">
    <w:abstractNumId w:val="7"/>
  </w:num>
  <w:num w:numId="18">
    <w:abstractNumId w:val="13"/>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567"/>
  <w:doNotShadeFormData/>
  <w:characterSpacingControl w:val="doNotCompress"/>
  <w:hdrShapeDefaults>
    <o:shapedefaults v:ext="edit" spidmax="2049">
      <o:colormru v:ext="edit" colors="#0d234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9C"/>
    <w:rsid w:val="00043954"/>
    <w:rsid w:val="00045F88"/>
    <w:rsid w:val="00060492"/>
    <w:rsid w:val="00075BF6"/>
    <w:rsid w:val="0009563C"/>
    <w:rsid w:val="000A44A4"/>
    <w:rsid w:val="000A501C"/>
    <w:rsid w:val="000C7374"/>
    <w:rsid w:val="000E52C6"/>
    <w:rsid w:val="00114A4B"/>
    <w:rsid w:val="00117757"/>
    <w:rsid w:val="00125180"/>
    <w:rsid w:val="00133693"/>
    <w:rsid w:val="00144BC0"/>
    <w:rsid w:val="00166C9C"/>
    <w:rsid w:val="00167F5A"/>
    <w:rsid w:val="001D19C1"/>
    <w:rsid w:val="001E1665"/>
    <w:rsid w:val="001E6FBC"/>
    <w:rsid w:val="001F1B19"/>
    <w:rsid w:val="00223510"/>
    <w:rsid w:val="00232E98"/>
    <w:rsid w:val="00257CA7"/>
    <w:rsid w:val="0027128E"/>
    <w:rsid w:val="002B5F36"/>
    <w:rsid w:val="002D0C27"/>
    <w:rsid w:val="002E117D"/>
    <w:rsid w:val="002F0EF9"/>
    <w:rsid w:val="002F3422"/>
    <w:rsid w:val="00366696"/>
    <w:rsid w:val="00375259"/>
    <w:rsid w:val="0038160A"/>
    <w:rsid w:val="003C10A6"/>
    <w:rsid w:val="003E5DEE"/>
    <w:rsid w:val="003F1ECB"/>
    <w:rsid w:val="004056F6"/>
    <w:rsid w:val="00411295"/>
    <w:rsid w:val="00424264"/>
    <w:rsid w:val="00430202"/>
    <w:rsid w:val="00431185"/>
    <w:rsid w:val="00432827"/>
    <w:rsid w:val="00432FCF"/>
    <w:rsid w:val="00457131"/>
    <w:rsid w:val="004B5E8C"/>
    <w:rsid w:val="004E5B22"/>
    <w:rsid w:val="00505CB7"/>
    <w:rsid w:val="0051563E"/>
    <w:rsid w:val="00534E60"/>
    <w:rsid w:val="005441C3"/>
    <w:rsid w:val="0054635A"/>
    <w:rsid w:val="005837E9"/>
    <w:rsid w:val="005A080E"/>
    <w:rsid w:val="005A2AE7"/>
    <w:rsid w:val="005B4569"/>
    <w:rsid w:val="005D5AEB"/>
    <w:rsid w:val="005E1D7E"/>
    <w:rsid w:val="00602B04"/>
    <w:rsid w:val="00647BB2"/>
    <w:rsid w:val="0065195A"/>
    <w:rsid w:val="00661E75"/>
    <w:rsid w:val="0066485E"/>
    <w:rsid w:val="0068717F"/>
    <w:rsid w:val="00692CEA"/>
    <w:rsid w:val="006F58A1"/>
    <w:rsid w:val="00727647"/>
    <w:rsid w:val="00747E3C"/>
    <w:rsid w:val="00792B12"/>
    <w:rsid w:val="007B09AD"/>
    <w:rsid w:val="007C6F13"/>
    <w:rsid w:val="007F4D15"/>
    <w:rsid w:val="007F5938"/>
    <w:rsid w:val="007F6C0F"/>
    <w:rsid w:val="007F79DF"/>
    <w:rsid w:val="0084243D"/>
    <w:rsid w:val="00856530"/>
    <w:rsid w:val="00857541"/>
    <w:rsid w:val="00860011"/>
    <w:rsid w:val="008820BB"/>
    <w:rsid w:val="00893A05"/>
    <w:rsid w:val="008A09AB"/>
    <w:rsid w:val="008C11CC"/>
    <w:rsid w:val="008F4DBF"/>
    <w:rsid w:val="00900A48"/>
    <w:rsid w:val="00903253"/>
    <w:rsid w:val="00920242"/>
    <w:rsid w:val="00920679"/>
    <w:rsid w:val="00953165"/>
    <w:rsid w:val="009657DB"/>
    <w:rsid w:val="009720B4"/>
    <w:rsid w:val="00974F27"/>
    <w:rsid w:val="00995D99"/>
    <w:rsid w:val="009C3331"/>
    <w:rsid w:val="009D0ECA"/>
    <w:rsid w:val="009D2E02"/>
    <w:rsid w:val="009E4E7F"/>
    <w:rsid w:val="00A4440A"/>
    <w:rsid w:val="00A83F55"/>
    <w:rsid w:val="00AD73A1"/>
    <w:rsid w:val="00AD77A6"/>
    <w:rsid w:val="00AE4BBA"/>
    <w:rsid w:val="00AF3FA2"/>
    <w:rsid w:val="00B02A83"/>
    <w:rsid w:val="00B10F6B"/>
    <w:rsid w:val="00B2496E"/>
    <w:rsid w:val="00B259D3"/>
    <w:rsid w:val="00B85522"/>
    <w:rsid w:val="00BA7EC8"/>
    <w:rsid w:val="00BC5693"/>
    <w:rsid w:val="00BE64D9"/>
    <w:rsid w:val="00BF31DB"/>
    <w:rsid w:val="00C03808"/>
    <w:rsid w:val="00C36F92"/>
    <w:rsid w:val="00C57264"/>
    <w:rsid w:val="00C60B8E"/>
    <w:rsid w:val="00C80709"/>
    <w:rsid w:val="00CA57B2"/>
    <w:rsid w:val="00CA778B"/>
    <w:rsid w:val="00CB4ADB"/>
    <w:rsid w:val="00CB6582"/>
    <w:rsid w:val="00CD121F"/>
    <w:rsid w:val="00CD1FC3"/>
    <w:rsid w:val="00D02D36"/>
    <w:rsid w:val="00D0693B"/>
    <w:rsid w:val="00D0710C"/>
    <w:rsid w:val="00D21700"/>
    <w:rsid w:val="00D220C2"/>
    <w:rsid w:val="00D25F22"/>
    <w:rsid w:val="00D40F4B"/>
    <w:rsid w:val="00D527B3"/>
    <w:rsid w:val="00D869DC"/>
    <w:rsid w:val="00DD09F0"/>
    <w:rsid w:val="00DD5D97"/>
    <w:rsid w:val="00DD74B9"/>
    <w:rsid w:val="00DE0DBC"/>
    <w:rsid w:val="00E06BC3"/>
    <w:rsid w:val="00E1633A"/>
    <w:rsid w:val="00E81D2B"/>
    <w:rsid w:val="00E967C8"/>
    <w:rsid w:val="00EB36AE"/>
    <w:rsid w:val="00EE3925"/>
    <w:rsid w:val="00F1692D"/>
    <w:rsid w:val="00F219D3"/>
    <w:rsid w:val="00F23605"/>
    <w:rsid w:val="00F40CB0"/>
    <w:rsid w:val="00F759EB"/>
    <w:rsid w:val="00F87E67"/>
    <w:rsid w:val="00FA37A0"/>
    <w:rsid w:val="00FA3E0C"/>
    <w:rsid w:val="00FA4DBA"/>
    <w:rsid w:val="00FC3607"/>
    <w:rsid w:val="00FE2B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234c"/>
    </o:shapedefaults>
    <o:shapelayout v:ext="edit">
      <o:idmap v:ext="edit" data="1"/>
    </o:shapelayout>
  </w:shapeDefaults>
  <w:decimalSymbol w:val="."/>
  <w:listSeparator w:val=","/>
  <w14:docId w14:val="0C284B95"/>
  <w14:defaultImageDpi w14:val="330"/>
  <w15:docId w15:val="{B766ABBB-4CF9-CD4F-A650-1769CA6A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C9C"/>
    <w:pPr>
      <w:widowControl w:val="0"/>
      <w:suppressAutoHyphens/>
      <w:autoSpaceDE w:val="0"/>
      <w:autoSpaceDN w:val="0"/>
      <w:adjustRightInd w:val="0"/>
      <w:spacing w:after="200" w:line="320" w:lineRule="atLeast"/>
      <w:ind w:left="-142"/>
      <w:textAlignment w:val="center"/>
    </w:pPr>
    <w:rPr>
      <w:rFonts w:ascii="Arial" w:hAnsi="Arial" w:cs="Arial"/>
      <w:color w:val="828282"/>
      <w:sz w:val="22"/>
      <w:szCs w:val="22"/>
      <w:lang w:val="en-US"/>
    </w:rPr>
  </w:style>
  <w:style w:type="paragraph" w:styleId="Heading1">
    <w:name w:val="heading 1"/>
    <w:aliases w:val="Header Text"/>
    <w:basedOn w:val="BasicParagraph"/>
    <w:next w:val="Normal"/>
    <w:link w:val="Heading1Char"/>
    <w:uiPriority w:val="9"/>
    <w:qFormat/>
    <w:rsid w:val="00920679"/>
    <w:pPr>
      <w:spacing w:after="240" w:line="240" w:lineRule="auto"/>
      <w:ind w:left="-113"/>
      <w:outlineLvl w:val="0"/>
    </w:pPr>
    <w:rPr>
      <w:rFonts w:ascii="Arial" w:hAnsi="Arial" w:cs="Arial"/>
      <w:color w:val="FFFFFF" w:themeColor="background1"/>
      <w:sz w:val="20"/>
      <w:szCs w:val="20"/>
    </w:rPr>
  </w:style>
  <w:style w:type="paragraph" w:styleId="Heading2">
    <w:name w:val="heading 2"/>
    <w:basedOn w:val="Normal"/>
    <w:next w:val="Normal"/>
    <w:link w:val="Heading2Char"/>
    <w:uiPriority w:val="9"/>
    <w:unhideWhenUsed/>
    <w:rsid w:val="00BC569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242"/>
    <w:rPr>
      <w:rFonts w:ascii="Lucida Grande" w:hAnsi="Lucida Grande" w:cs="Lucida Grande"/>
      <w:sz w:val="18"/>
      <w:szCs w:val="18"/>
    </w:rPr>
  </w:style>
  <w:style w:type="paragraph" w:styleId="Header">
    <w:name w:val="header"/>
    <w:basedOn w:val="Normal"/>
    <w:link w:val="HeaderChar"/>
    <w:uiPriority w:val="99"/>
    <w:unhideWhenUsed/>
    <w:rsid w:val="00D0710C"/>
    <w:pPr>
      <w:tabs>
        <w:tab w:val="center" w:pos="4320"/>
        <w:tab w:val="right" w:pos="8640"/>
      </w:tabs>
    </w:pPr>
  </w:style>
  <w:style w:type="character" w:customStyle="1" w:styleId="HeaderChar">
    <w:name w:val="Header Char"/>
    <w:basedOn w:val="DefaultParagraphFont"/>
    <w:link w:val="Header"/>
    <w:uiPriority w:val="99"/>
    <w:rsid w:val="00D0710C"/>
  </w:style>
  <w:style w:type="paragraph" w:styleId="Footer">
    <w:name w:val="footer"/>
    <w:basedOn w:val="Normal"/>
    <w:link w:val="FooterChar"/>
    <w:uiPriority w:val="99"/>
    <w:unhideWhenUsed/>
    <w:rsid w:val="00D0710C"/>
    <w:pPr>
      <w:tabs>
        <w:tab w:val="center" w:pos="4320"/>
        <w:tab w:val="right" w:pos="8640"/>
      </w:tabs>
    </w:pPr>
  </w:style>
  <w:style w:type="character" w:customStyle="1" w:styleId="FooterChar">
    <w:name w:val="Footer Char"/>
    <w:basedOn w:val="DefaultParagraphFont"/>
    <w:link w:val="Footer"/>
    <w:uiPriority w:val="99"/>
    <w:rsid w:val="00D0710C"/>
  </w:style>
  <w:style w:type="paragraph" w:customStyle="1" w:styleId="BasicParagraph">
    <w:name w:val="[Basic Paragraph]"/>
    <w:basedOn w:val="Normal"/>
    <w:uiPriority w:val="99"/>
    <w:rsid w:val="00C57264"/>
    <w:pPr>
      <w:spacing w:line="288" w:lineRule="auto"/>
    </w:pPr>
    <w:rPr>
      <w:rFonts w:ascii="MinionPro-Regular" w:hAnsi="MinionPro-Regular" w:cs="MinionPro-Regular"/>
      <w:color w:val="000000"/>
    </w:rPr>
  </w:style>
  <w:style w:type="paragraph" w:customStyle="1" w:styleId="Lettercopy">
    <w:name w:val="Letter copy"/>
    <w:basedOn w:val="Normal"/>
    <w:link w:val="LettercopyChar"/>
    <w:uiPriority w:val="99"/>
    <w:rsid w:val="00C57264"/>
    <w:pPr>
      <w:spacing w:line="240" w:lineRule="atLeast"/>
    </w:pPr>
    <w:rPr>
      <w:rFonts w:ascii="ArialMT" w:hAnsi="ArialMT" w:cs="ArialMT"/>
      <w:color w:val="000000"/>
      <w:sz w:val="20"/>
      <w:szCs w:val="20"/>
    </w:rPr>
  </w:style>
  <w:style w:type="character" w:styleId="PageNumber">
    <w:name w:val="page number"/>
    <w:basedOn w:val="DefaultParagraphFont"/>
    <w:uiPriority w:val="99"/>
    <w:semiHidden/>
    <w:unhideWhenUsed/>
    <w:rsid w:val="00060492"/>
  </w:style>
  <w:style w:type="character" w:customStyle="1" w:styleId="Heading1Char">
    <w:name w:val="Heading 1 Char"/>
    <w:aliases w:val="Header Text Char"/>
    <w:basedOn w:val="DefaultParagraphFont"/>
    <w:link w:val="Heading1"/>
    <w:uiPriority w:val="9"/>
    <w:rsid w:val="00920679"/>
    <w:rPr>
      <w:rFonts w:ascii="Arial" w:hAnsi="Arial" w:cs="Arial"/>
      <w:color w:val="FFFFFF" w:themeColor="background1"/>
      <w:sz w:val="20"/>
      <w:szCs w:val="20"/>
      <w:lang w:val="en-US"/>
    </w:rPr>
  </w:style>
  <w:style w:type="paragraph" w:customStyle="1" w:styleId="Header1">
    <w:name w:val="Header 1"/>
    <w:basedOn w:val="Lettercopy"/>
    <w:link w:val="Header1Char"/>
    <w:rsid w:val="00BC5693"/>
    <w:rPr>
      <w:rFonts w:ascii="Calibri" w:hAnsi="Calibri" w:cs="Calibri"/>
      <w:color w:val="008376"/>
      <w:sz w:val="36"/>
      <w:szCs w:val="36"/>
    </w:rPr>
  </w:style>
  <w:style w:type="character" w:customStyle="1" w:styleId="LettercopyChar">
    <w:name w:val="Letter copy Char"/>
    <w:basedOn w:val="DefaultParagraphFont"/>
    <w:link w:val="Lettercopy"/>
    <w:uiPriority w:val="99"/>
    <w:rsid w:val="00BC5693"/>
    <w:rPr>
      <w:rFonts w:ascii="ArialMT" w:hAnsi="ArialMT" w:cs="ArialMT"/>
      <w:color w:val="000000"/>
      <w:sz w:val="20"/>
      <w:szCs w:val="20"/>
      <w:lang w:val="en-US"/>
    </w:rPr>
  </w:style>
  <w:style w:type="character" w:customStyle="1" w:styleId="Header1Char">
    <w:name w:val="Header 1 Char"/>
    <w:basedOn w:val="LettercopyChar"/>
    <w:link w:val="Header1"/>
    <w:rsid w:val="00BC5693"/>
    <w:rPr>
      <w:rFonts w:ascii="Calibri" w:hAnsi="Calibri" w:cs="Calibri"/>
      <w:color w:val="008376"/>
      <w:sz w:val="36"/>
      <w:szCs w:val="36"/>
      <w:lang w:val="en-US"/>
    </w:rPr>
  </w:style>
  <w:style w:type="character" w:customStyle="1" w:styleId="Heading2Char">
    <w:name w:val="Heading 2 Char"/>
    <w:basedOn w:val="DefaultParagraphFont"/>
    <w:link w:val="Heading2"/>
    <w:uiPriority w:val="9"/>
    <w:rsid w:val="00BC5693"/>
    <w:rPr>
      <w:rFonts w:ascii="Calibri" w:hAnsi="Calibri" w:cs="Calibri"/>
      <w:b/>
      <w:color w:val="595959" w:themeColor="text1" w:themeTint="A6"/>
      <w:lang w:val="en-US"/>
    </w:rPr>
  </w:style>
  <w:style w:type="paragraph" w:styleId="Subtitle">
    <w:name w:val="Subtitle"/>
    <w:basedOn w:val="Heading2"/>
    <w:next w:val="Normal"/>
    <w:link w:val="SubtitleChar"/>
    <w:uiPriority w:val="11"/>
    <w:rsid w:val="00BC5693"/>
  </w:style>
  <w:style w:type="character" w:customStyle="1" w:styleId="SubtitleChar">
    <w:name w:val="Subtitle Char"/>
    <w:basedOn w:val="DefaultParagraphFont"/>
    <w:link w:val="Subtitle"/>
    <w:uiPriority w:val="11"/>
    <w:rsid w:val="00BC5693"/>
    <w:rPr>
      <w:rFonts w:ascii="Calibri" w:hAnsi="Calibri" w:cs="Calibri"/>
      <w:b/>
      <w:color w:val="595959" w:themeColor="text1" w:themeTint="A6"/>
      <w:lang w:val="en-US"/>
    </w:rPr>
  </w:style>
  <w:style w:type="character" w:styleId="SubtleEmphasis">
    <w:name w:val="Subtle Emphasis"/>
    <w:basedOn w:val="DefaultParagraphFont"/>
    <w:uiPriority w:val="19"/>
    <w:rsid w:val="00BC5693"/>
    <w:rPr>
      <w:i/>
      <w:iCs/>
      <w:color w:val="808080" w:themeColor="text1" w:themeTint="7F"/>
    </w:rPr>
  </w:style>
  <w:style w:type="character" w:styleId="SubtleReference">
    <w:name w:val="Subtle Reference"/>
    <w:basedOn w:val="DefaultParagraphFont"/>
    <w:uiPriority w:val="31"/>
    <w:rsid w:val="00BC5693"/>
    <w:rPr>
      <w:smallCaps/>
      <w:color w:val="57B251" w:themeColor="accent2"/>
      <w:u w:val="single"/>
    </w:rPr>
  </w:style>
  <w:style w:type="paragraph" w:styleId="ListParagraph">
    <w:name w:val="List Paragraph"/>
    <w:basedOn w:val="Normal"/>
    <w:uiPriority w:val="34"/>
    <w:rsid w:val="007F4D15"/>
    <w:pPr>
      <w:numPr>
        <w:numId w:val="6"/>
      </w:numPr>
      <w:spacing w:before="120" w:after="120"/>
      <w:ind w:left="714" w:hanging="357"/>
    </w:pPr>
  </w:style>
  <w:style w:type="paragraph" w:customStyle="1" w:styleId="PageTitle">
    <w:name w:val="Page Title"/>
    <w:basedOn w:val="Heading1"/>
    <w:qFormat/>
    <w:rsid w:val="00920679"/>
    <w:pPr>
      <w:ind w:left="-567"/>
    </w:pPr>
    <w:rPr>
      <w:b/>
      <w:bCs/>
      <w:noProof/>
      <w:color w:val="F9C623"/>
      <w:sz w:val="54"/>
      <w:szCs w:val="54"/>
    </w:rPr>
  </w:style>
  <w:style w:type="paragraph" w:customStyle="1" w:styleId="Heading3Title">
    <w:name w:val="Heading 3 Title"/>
    <w:basedOn w:val="Normal"/>
    <w:qFormat/>
    <w:rsid w:val="004056F6"/>
    <w:pPr>
      <w:spacing w:after="283" w:line="240" w:lineRule="auto"/>
    </w:pPr>
    <w:rPr>
      <w:color w:val="005286"/>
      <w:sz w:val="26"/>
      <w:szCs w:val="26"/>
    </w:rPr>
  </w:style>
  <w:style w:type="paragraph" w:customStyle="1" w:styleId="NormalTitle">
    <w:name w:val="Normal Title"/>
    <w:basedOn w:val="Lettercopy"/>
    <w:qFormat/>
    <w:rsid w:val="004056F6"/>
    <w:pPr>
      <w:spacing w:after="170"/>
    </w:pPr>
    <w:rPr>
      <w:rFonts w:ascii="Arial" w:hAnsi="Arial" w:cs="Arial"/>
      <w:b/>
      <w:sz w:val="22"/>
      <w:szCs w:val="22"/>
    </w:rPr>
  </w:style>
  <w:style w:type="numbering" w:customStyle="1" w:styleId="BulletPoint">
    <w:name w:val="Bullet Point"/>
    <w:basedOn w:val="NoList"/>
    <w:uiPriority w:val="99"/>
    <w:rsid w:val="004056F6"/>
    <w:pPr>
      <w:numPr>
        <w:numId w:val="11"/>
      </w:numPr>
    </w:pPr>
  </w:style>
  <w:style w:type="numbering" w:customStyle="1" w:styleId="BulletPoints">
    <w:name w:val="Bullet Points"/>
    <w:basedOn w:val="NoList"/>
    <w:uiPriority w:val="99"/>
    <w:rsid w:val="00232E98"/>
    <w:pPr>
      <w:numPr>
        <w:numId w:val="12"/>
      </w:numPr>
    </w:pPr>
  </w:style>
  <w:style w:type="paragraph" w:customStyle="1" w:styleId="SubBulletPoints">
    <w:name w:val="Sub Bullet Points"/>
    <w:basedOn w:val="Lettercopy"/>
    <w:qFormat/>
    <w:rsid w:val="00232E98"/>
    <w:pPr>
      <w:numPr>
        <w:numId w:val="15"/>
      </w:numPr>
      <w:tabs>
        <w:tab w:val="left" w:pos="1134"/>
      </w:tabs>
      <w:spacing w:after="57" w:line="276" w:lineRule="auto"/>
      <w:ind w:left="1701" w:hanging="992"/>
    </w:pPr>
    <w:rPr>
      <w:rFonts w:ascii="Arial" w:hAnsi="Arial" w:cs="Arial"/>
      <w:color w:val="606060"/>
      <w:sz w:val="22"/>
      <w:szCs w:val="22"/>
    </w:rPr>
  </w:style>
  <w:style w:type="paragraph" w:customStyle="1" w:styleId="MainBulletPoint">
    <w:name w:val="Main Bullet Point"/>
    <w:basedOn w:val="Lettercopy"/>
    <w:qFormat/>
    <w:rsid w:val="00232E98"/>
    <w:pPr>
      <w:numPr>
        <w:numId w:val="10"/>
      </w:numPr>
      <w:tabs>
        <w:tab w:val="left" w:pos="142"/>
      </w:tabs>
      <w:spacing w:after="57" w:line="276" w:lineRule="auto"/>
      <w:ind w:left="142" w:firstLine="0"/>
    </w:pPr>
    <w:rPr>
      <w:rFonts w:ascii="Arial" w:hAnsi="Arial" w:cs="Arial"/>
      <w:color w:val="606060"/>
      <w:sz w:val="22"/>
      <w:szCs w:val="22"/>
    </w:rPr>
  </w:style>
  <w:style w:type="paragraph" w:customStyle="1" w:styleId="NormalSub">
    <w:name w:val="Normal Sub"/>
    <w:basedOn w:val="Normal"/>
    <w:qFormat/>
    <w:rsid w:val="00232E98"/>
    <w:rPr>
      <w:color w:val="000000" w:themeColor="text1"/>
    </w:rPr>
  </w:style>
  <w:style w:type="character" w:styleId="Hyperlink">
    <w:name w:val="Hyperlink"/>
    <w:basedOn w:val="DefaultParagraphFont"/>
    <w:uiPriority w:val="99"/>
    <w:unhideWhenUsed/>
    <w:rsid w:val="005B4569"/>
    <w:rPr>
      <w:color w:val="42C0EC" w:themeColor="hyperlink"/>
      <w:u w:val="single"/>
    </w:rPr>
  </w:style>
  <w:style w:type="character" w:styleId="UnresolvedMention">
    <w:name w:val="Unresolved Mention"/>
    <w:basedOn w:val="DefaultParagraphFont"/>
    <w:uiPriority w:val="99"/>
    <w:semiHidden/>
    <w:unhideWhenUsed/>
    <w:rsid w:val="005B4569"/>
    <w:rPr>
      <w:color w:val="605E5C"/>
      <w:shd w:val="clear" w:color="auto" w:fill="E1DFDD"/>
    </w:rPr>
  </w:style>
  <w:style w:type="character" w:styleId="FollowedHyperlink">
    <w:name w:val="FollowedHyperlink"/>
    <w:basedOn w:val="DefaultParagraphFont"/>
    <w:uiPriority w:val="99"/>
    <w:semiHidden/>
    <w:unhideWhenUsed/>
    <w:rsid w:val="00602B04"/>
    <w:rPr>
      <w:color w:val="808080" w:themeColor="followedHyperlink"/>
      <w:u w:val="single"/>
    </w:rPr>
  </w:style>
  <w:style w:type="paragraph" w:styleId="NoSpacing">
    <w:name w:val="No Spacing"/>
    <w:link w:val="NoSpacingChar"/>
    <w:uiPriority w:val="1"/>
    <w:qFormat/>
    <w:rsid w:val="001F1B19"/>
    <w:rPr>
      <w:sz w:val="22"/>
      <w:szCs w:val="22"/>
      <w:lang w:val="en-US" w:eastAsia="zh-CN"/>
    </w:rPr>
  </w:style>
  <w:style w:type="character" w:customStyle="1" w:styleId="NoSpacingChar">
    <w:name w:val="No Spacing Char"/>
    <w:basedOn w:val="DefaultParagraphFont"/>
    <w:link w:val="NoSpacing"/>
    <w:uiPriority w:val="1"/>
    <w:rsid w:val="0068717F"/>
    <w:rPr>
      <w:sz w:val="22"/>
      <w:szCs w:val="22"/>
      <w:lang w:val="en-US" w:eastAsia="zh-CN"/>
    </w:rPr>
  </w:style>
  <w:style w:type="paragraph" w:styleId="Revision">
    <w:name w:val="Revision"/>
    <w:hidden/>
    <w:uiPriority w:val="99"/>
    <w:semiHidden/>
    <w:rsid w:val="00BA7EC8"/>
    <w:rPr>
      <w:rFonts w:ascii="Arial" w:hAnsi="Arial" w:cs="Arial"/>
      <w:color w:val="828282"/>
      <w:sz w:val="22"/>
      <w:szCs w:val="22"/>
      <w:lang w:val="en-US"/>
    </w:rPr>
  </w:style>
  <w:style w:type="table" w:styleId="TableGrid">
    <w:name w:val="Table Grid"/>
    <w:basedOn w:val="TableNormal"/>
    <w:rsid w:val="008F4DB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09F0"/>
    <w:pPr>
      <w:keepNext/>
      <w:keepLines/>
      <w:widowControl/>
      <w:suppressAutoHyphens w:val="0"/>
      <w:autoSpaceDE/>
      <w:autoSpaceDN/>
      <w:adjustRightInd/>
      <w:spacing w:before="480" w:after="0" w:line="276" w:lineRule="auto"/>
      <w:ind w:left="0"/>
      <w:textAlignment w:val="auto"/>
      <w:outlineLvl w:val="9"/>
    </w:pPr>
    <w:rPr>
      <w:rFonts w:asciiTheme="majorHAnsi" w:eastAsiaTheme="majorEastAsia" w:hAnsiTheme="majorHAnsi" w:cstheme="majorBidi"/>
      <w:b/>
      <w:bCs/>
      <w:color w:val="005C8D" w:themeColor="accent1" w:themeShade="BF"/>
      <w:sz w:val="28"/>
      <w:szCs w:val="28"/>
    </w:rPr>
  </w:style>
  <w:style w:type="paragraph" w:styleId="TOC1">
    <w:name w:val="toc 1"/>
    <w:basedOn w:val="Normal"/>
    <w:next w:val="Normal"/>
    <w:autoRedefine/>
    <w:uiPriority w:val="39"/>
    <w:unhideWhenUsed/>
    <w:rsid w:val="00DE0DBC"/>
    <w:pPr>
      <w:tabs>
        <w:tab w:val="right" w:leader="dot" w:pos="8828"/>
      </w:tabs>
      <w:spacing w:before="120" w:after="0"/>
      <w:ind w:left="-567" w:right="49"/>
    </w:pPr>
    <w:rPr>
      <w:rFonts w:asciiTheme="minorHAnsi" w:hAnsiTheme="minorHAnsi"/>
      <w:b/>
      <w:bCs/>
      <w:i/>
      <w:iCs/>
      <w:sz w:val="24"/>
      <w:szCs w:val="24"/>
    </w:rPr>
  </w:style>
  <w:style w:type="paragraph" w:styleId="TOC2">
    <w:name w:val="toc 2"/>
    <w:basedOn w:val="Normal"/>
    <w:next w:val="Normal"/>
    <w:autoRedefine/>
    <w:uiPriority w:val="39"/>
    <w:semiHidden/>
    <w:unhideWhenUsed/>
    <w:rsid w:val="00DD09F0"/>
    <w:pPr>
      <w:spacing w:before="120" w:after="0"/>
      <w:ind w:left="220"/>
    </w:pPr>
    <w:rPr>
      <w:rFonts w:asciiTheme="minorHAnsi" w:hAnsiTheme="minorHAnsi"/>
      <w:b/>
      <w:bCs/>
    </w:rPr>
  </w:style>
  <w:style w:type="paragraph" w:styleId="TOC3">
    <w:name w:val="toc 3"/>
    <w:basedOn w:val="Normal"/>
    <w:next w:val="Normal"/>
    <w:autoRedefine/>
    <w:uiPriority w:val="39"/>
    <w:semiHidden/>
    <w:unhideWhenUsed/>
    <w:rsid w:val="00DD09F0"/>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DD09F0"/>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DD09F0"/>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DD09F0"/>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DD09F0"/>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DD09F0"/>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DD09F0"/>
    <w:pPr>
      <w:spacing w:after="0"/>
      <w:ind w:left="1760"/>
    </w:pPr>
    <w:rPr>
      <w:rFonts w:asciiTheme="minorHAnsi" w:hAnsiTheme="minorHAnsi"/>
      <w:sz w:val="20"/>
      <w:szCs w:val="20"/>
    </w:rPr>
  </w:style>
  <w:style w:type="paragraph" w:styleId="FootnoteText">
    <w:name w:val="footnote text"/>
    <w:basedOn w:val="Normal"/>
    <w:link w:val="FootnoteTextChar"/>
    <w:uiPriority w:val="99"/>
    <w:semiHidden/>
    <w:unhideWhenUsed/>
    <w:rsid w:val="00AE4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4BBA"/>
    <w:rPr>
      <w:rFonts w:ascii="Arial" w:hAnsi="Arial" w:cs="Arial"/>
      <w:color w:val="828282"/>
      <w:sz w:val="20"/>
      <w:szCs w:val="20"/>
      <w:lang w:val="en-US"/>
    </w:rPr>
  </w:style>
  <w:style w:type="character" w:styleId="FootnoteReference">
    <w:name w:val="footnote reference"/>
    <w:basedOn w:val="DefaultParagraphFont"/>
    <w:uiPriority w:val="99"/>
    <w:semiHidden/>
    <w:unhideWhenUsed/>
    <w:rsid w:val="00AE4BBA"/>
    <w:rPr>
      <w:vertAlign w:val="superscript"/>
    </w:rPr>
  </w:style>
  <w:style w:type="table" w:styleId="GridTable2-Accent1">
    <w:name w:val="Grid Table 2 Accent 1"/>
    <w:basedOn w:val="TableNormal"/>
    <w:uiPriority w:val="47"/>
    <w:rsid w:val="00F1692D"/>
    <w:rPr>
      <w:rFonts w:eastAsiaTheme="minorHAnsi"/>
      <w:sz w:val="22"/>
      <w:szCs w:val="22"/>
    </w:rPr>
    <w:tblPr>
      <w:tblStyleRowBandSize w:val="1"/>
      <w:tblStyleColBandSize w:val="1"/>
      <w:tblBorders>
        <w:top w:val="single" w:sz="2" w:space="0" w:color="3EBCFF" w:themeColor="accent1" w:themeTint="99"/>
        <w:bottom w:val="single" w:sz="2" w:space="0" w:color="3EBCFF" w:themeColor="accent1" w:themeTint="99"/>
        <w:insideH w:val="single" w:sz="2" w:space="0" w:color="3EBCFF" w:themeColor="accent1" w:themeTint="99"/>
        <w:insideV w:val="single" w:sz="2" w:space="0" w:color="3EBCFF" w:themeColor="accent1" w:themeTint="99"/>
      </w:tblBorders>
    </w:tblPr>
    <w:tblStylePr w:type="firstRow">
      <w:rPr>
        <w:b/>
        <w:bCs/>
      </w:rPr>
      <w:tblPr/>
      <w:tcPr>
        <w:tcBorders>
          <w:top w:val="nil"/>
          <w:bottom w:val="single" w:sz="12" w:space="0" w:color="3EBCFF" w:themeColor="accent1" w:themeTint="99"/>
          <w:insideH w:val="nil"/>
          <w:insideV w:val="nil"/>
        </w:tcBorders>
        <w:shd w:val="clear" w:color="auto" w:fill="FFFFFF" w:themeFill="background1"/>
      </w:tcPr>
    </w:tblStylePr>
    <w:tblStylePr w:type="lastRow">
      <w:rPr>
        <w:b/>
        <w:bCs/>
      </w:rPr>
      <w:tblPr/>
      <w:tcPr>
        <w:tcBorders>
          <w:top w:val="double" w:sz="2" w:space="0" w:color="3EB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E8FF" w:themeFill="accent1" w:themeFillTint="33"/>
      </w:tcPr>
    </w:tblStylePr>
    <w:tblStylePr w:type="band1Horz">
      <w:tblPr/>
      <w:tcPr>
        <w:shd w:val="clear" w:color="auto" w:fill="BEE8FF" w:themeFill="accent1" w:themeFillTint="33"/>
      </w:tcPr>
    </w:tblStylePr>
  </w:style>
  <w:style w:type="paragraph" w:styleId="NormalWeb">
    <w:name w:val="Normal (Web)"/>
    <w:basedOn w:val="Normal"/>
    <w:uiPriority w:val="99"/>
    <w:rsid w:val="00125180"/>
    <w:pPr>
      <w:widowControl/>
      <w:suppressAutoHyphens w:val="0"/>
      <w:autoSpaceDE/>
      <w:autoSpaceDN/>
      <w:adjustRightInd/>
      <w:spacing w:before="100" w:beforeAutospacing="1" w:after="100" w:afterAutospacing="1" w:line="240" w:lineRule="auto"/>
      <w:ind w:left="0"/>
      <w:textAlignment w:val="auto"/>
    </w:pPr>
    <w:rPr>
      <w:rFonts w:ascii="Times New Roman" w:eastAsia="Times New Roman" w:hAnsi="Times New Roman" w:cs="Times New Roman"/>
      <w:color w:val="516A7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52190">
      <w:bodyDiv w:val="1"/>
      <w:marLeft w:val="0"/>
      <w:marRight w:val="0"/>
      <w:marTop w:val="0"/>
      <w:marBottom w:val="0"/>
      <w:divBdr>
        <w:top w:val="none" w:sz="0" w:space="0" w:color="auto"/>
        <w:left w:val="none" w:sz="0" w:space="0" w:color="auto"/>
        <w:bottom w:val="none" w:sz="0" w:space="0" w:color="auto"/>
        <w:right w:val="none" w:sz="0" w:space="0" w:color="auto"/>
      </w:divBdr>
    </w:div>
    <w:div w:id="473064790">
      <w:bodyDiv w:val="1"/>
      <w:marLeft w:val="0"/>
      <w:marRight w:val="0"/>
      <w:marTop w:val="0"/>
      <w:marBottom w:val="0"/>
      <w:divBdr>
        <w:top w:val="none" w:sz="0" w:space="0" w:color="auto"/>
        <w:left w:val="none" w:sz="0" w:space="0" w:color="auto"/>
        <w:bottom w:val="none" w:sz="0" w:space="0" w:color="auto"/>
        <w:right w:val="none" w:sz="0" w:space="0" w:color="auto"/>
      </w:divBdr>
    </w:div>
    <w:div w:id="668214422">
      <w:bodyDiv w:val="1"/>
      <w:marLeft w:val="0"/>
      <w:marRight w:val="0"/>
      <w:marTop w:val="0"/>
      <w:marBottom w:val="0"/>
      <w:divBdr>
        <w:top w:val="none" w:sz="0" w:space="0" w:color="auto"/>
        <w:left w:val="none" w:sz="0" w:space="0" w:color="auto"/>
        <w:bottom w:val="none" w:sz="0" w:space="0" w:color="auto"/>
        <w:right w:val="none" w:sz="0" w:space="0" w:color="auto"/>
      </w:divBdr>
    </w:div>
    <w:div w:id="860435205">
      <w:bodyDiv w:val="1"/>
      <w:marLeft w:val="0"/>
      <w:marRight w:val="0"/>
      <w:marTop w:val="0"/>
      <w:marBottom w:val="0"/>
      <w:divBdr>
        <w:top w:val="none" w:sz="0" w:space="0" w:color="auto"/>
        <w:left w:val="none" w:sz="0" w:space="0" w:color="auto"/>
        <w:bottom w:val="none" w:sz="0" w:space="0" w:color="auto"/>
        <w:right w:val="none" w:sz="0" w:space="0" w:color="auto"/>
      </w:divBdr>
    </w:div>
    <w:div w:id="1038433378">
      <w:bodyDiv w:val="1"/>
      <w:marLeft w:val="0"/>
      <w:marRight w:val="0"/>
      <w:marTop w:val="0"/>
      <w:marBottom w:val="0"/>
      <w:divBdr>
        <w:top w:val="none" w:sz="0" w:space="0" w:color="auto"/>
        <w:left w:val="none" w:sz="0" w:space="0" w:color="auto"/>
        <w:bottom w:val="none" w:sz="0" w:space="0" w:color="auto"/>
        <w:right w:val="none" w:sz="0" w:space="0" w:color="auto"/>
      </w:divBdr>
    </w:div>
    <w:div w:id="1072317754">
      <w:bodyDiv w:val="1"/>
      <w:marLeft w:val="0"/>
      <w:marRight w:val="0"/>
      <w:marTop w:val="0"/>
      <w:marBottom w:val="0"/>
      <w:divBdr>
        <w:top w:val="none" w:sz="0" w:space="0" w:color="auto"/>
        <w:left w:val="none" w:sz="0" w:space="0" w:color="auto"/>
        <w:bottom w:val="none" w:sz="0" w:space="0" w:color="auto"/>
        <w:right w:val="none" w:sz="0" w:space="0" w:color="auto"/>
      </w:divBdr>
    </w:div>
    <w:div w:id="1283726596">
      <w:bodyDiv w:val="1"/>
      <w:marLeft w:val="0"/>
      <w:marRight w:val="0"/>
      <w:marTop w:val="0"/>
      <w:marBottom w:val="0"/>
      <w:divBdr>
        <w:top w:val="none" w:sz="0" w:space="0" w:color="auto"/>
        <w:left w:val="none" w:sz="0" w:space="0" w:color="auto"/>
        <w:bottom w:val="none" w:sz="0" w:space="0" w:color="auto"/>
        <w:right w:val="none" w:sz="0" w:space="0" w:color="auto"/>
      </w:divBdr>
    </w:div>
    <w:div w:id="1320382839">
      <w:bodyDiv w:val="1"/>
      <w:marLeft w:val="0"/>
      <w:marRight w:val="0"/>
      <w:marTop w:val="0"/>
      <w:marBottom w:val="0"/>
      <w:divBdr>
        <w:top w:val="none" w:sz="0" w:space="0" w:color="auto"/>
        <w:left w:val="none" w:sz="0" w:space="0" w:color="auto"/>
        <w:bottom w:val="none" w:sz="0" w:space="0" w:color="auto"/>
        <w:right w:val="none" w:sz="0" w:space="0" w:color="auto"/>
      </w:divBdr>
    </w:div>
    <w:div w:id="1438401125">
      <w:bodyDiv w:val="1"/>
      <w:marLeft w:val="0"/>
      <w:marRight w:val="0"/>
      <w:marTop w:val="0"/>
      <w:marBottom w:val="0"/>
      <w:divBdr>
        <w:top w:val="none" w:sz="0" w:space="0" w:color="auto"/>
        <w:left w:val="none" w:sz="0" w:space="0" w:color="auto"/>
        <w:bottom w:val="none" w:sz="0" w:space="0" w:color="auto"/>
        <w:right w:val="none" w:sz="0" w:space="0" w:color="auto"/>
      </w:divBdr>
    </w:div>
    <w:div w:id="1806774244">
      <w:bodyDiv w:val="1"/>
      <w:marLeft w:val="0"/>
      <w:marRight w:val="0"/>
      <w:marTop w:val="0"/>
      <w:marBottom w:val="0"/>
      <w:divBdr>
        <w:top w:val="none" w:sz="0" w:space="0" w:color="auto"/>
        <w:left w:val="none" w:sz="0" w:space="0" w:color="auto"/>
        <w:bottom w:val="none" w:sz="0" w:space="0" w:color="auto"/>
        <w:right w:val="none" w:sz="0" w:space="0" w:color="auto"/>
      </w:divBdr>
    </w:div>
    <w:div w:id="1861897055">
      <w:bodyDiv w:val="1"/>
      <w:marLeft w:val="0"/>
      <w:marRight w:val="0"/>
      <w:marTop w:val="0"/>
      <w:marBottom w:val="0"/>
      <w:divBdr>
        <w:top w:val="none" w:sz="0" w:space="0" w:color="auto"/>
        <w:left w:val="none" w:sz="0" w:space="0" w:color="auto"/>
        <w:bottom w:val="none" w:sz="0" w:space="0" w:color="auto"/>
        <w:right w:val="none" w:sz="0" w:space="0" w:color="auto"/>
      </w:divBdr>
    </w:div>
    <w:div w:id="2017073774">
      <w:bodyDiv w:val="1"/>
      <w:marLeft w:val="0"/>
      <w:marRight w:val="0"/>
      <w:marTop w:val="0"/>
      <w:marBottom w:val="0"/>
      <w:divBdr>
        <w:top w:val="none" w:sz="0" w:space="0" w:color="auto"/>
        <w:left w:val="none" w:sz="0" w:space="0" w:color="auto"/>
        <w:bottom w:val="none" w:sz="0" w:space="0" w:color="auto"/>
        <w:right w:val="none" w:sz="0" w:space="0" w:color="auto"/>
      </w:divBdr>
    </w:div>
    <w:div w:id="2110351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67C9C455DF214487C6380409FD5220"/>
        <w:category>
          <w:name w:val="General"/>
          <w:gallery w:val="placeholder"/>
        </w:category>
        <w:types>
          <w:type w:val="bbPlcHdr"/>
        </w:types>
        <w:behaviors>
          <w:behavior w:val="content"/>
        </w:behaviors>
        <w:guid w:val="{DBF67E47-31A3-8745-98F9-CE7A82DEEE5B}"/>
      </w:docPartPr>
      <w:docPartBody>
        <w:p w:rsidR="00A86381" w:rsidRDefault="00A86381">
          <w:pPr>
            <w:pStyle w:val="8D67C9C455DF214487C6380409FD5220"/>
          </w:pPr>
          <w:r>
            <w:t>[Type text]</w:t>
          </w:r>
        </w:p>
      </w:docPartBody>
    </w:docPart>
    <w:docPart>
      <w:docPartPr>
        <w:name w:val="918C293A00C4334F9D2838958010DB68"/>
        <w:category>
          <w:name w:val="General"/>
          <w:gallery w:val="placeholder"/>
        </w:category>
        <w:types>
          <w:type w:val="bbPlcHdr"/>
        </w:types>
        <w:behaviors>
          <w:behavior w:val="content"/>
        </w:behaviors>
        <w:guid w:val="{3877A134-C6A8-104B-91DE-81788C483F7E}"/>
      </w:docPartPr>
      <w:docPartBody>
        <w:p w:rsidR="00A86381" w:rsidRDefault="00A86381">
          <w:pPr>
            <w:pStyle w:val="918C293A00C4334F9D2838958010DB68"/>
          </w:pPr>
          <w:r>
            <w:t>[Type text]</w:t>
          </w:r>
        </w:p>
      </w:docPartBody>
    </w:docPart>
    <w:docPart>
      <w:docPartPr>
        <w:name w:val="CAAF027BFC14D04FA33464F8416B7FA9"/>
        <w:category>
          <w:name w:val="General"/>
          <w:gallery w:val="placeholder"/>
        </w:category>
        <w:types>
          <w:type w:val="bbPlcHdr"/>
        </w:types>
        <w:behaviors>
          <w:behavior w:val="content"/>
        </w:behaviors>
        <w:guid w:val="{4C49F45C-D6BA-FA4C-ADC4-5B186DA34E62}"/>
      </w:docPartPr>
      <w:docPartBody>
        <w:p w:rsidR="00A86381" w:rsidRDefault="00A86381">
          <w:pPr>
            <w:pStyle w:val="CAAF027BFC14D04FA33464F8416B7FA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T Walsheim Pro Trial Black">
    <w:altName w:val="Sylfaen"/>
    <w:charset w:val="00"/>
    <w:family w:val="auto"/>
    <w:pitch w:val="variable"/>
    <w:sig w:usb0="000004AF" w:usb1="8000406F" w:usb2="00000002" w:usb3="00000000" w:csb0="00000097" w:csb1="00000000"/>
  </w:font>
  <w:font w:name="GTWalsheim-Regular">
    <w:altName w:val="Cambria"/>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381"/>
    <w:rsid w:val="00074591"/>
    <w:rsid w:val="001F0DA0"/>
    <w:rsid w:val="00232B6F"/>
    <w:rsid w:val="002A7A9B"/>
    <w:rsid w:val="003622BF"/>
    <w:rsid w:val="003A01E6"/>
    <w:rsid w:val="003A1B3D"/>
    <w:rsid w:val="004039ED"/>
    <w:rsid w:val="00452A3A"/>
    <w:rsid w:val="005A7B30"/>
    <w:rsid w:val="008526BE"/>
    <w:rsid w:val="00880019"/>
    <w:rsid w:val="00A54E7A"/>
    <w:rsid w:val="00A86381"/>
    <w:rsid w:val="00B266D7"/>
    <w:rsid w:val="00C20DFA"/>
    <w:rsid w:val="00D55942"/>
    <w:rsid w:val="00E15819"/>
    <w:rsid w:val="00E47755"/>
    <w:rsid w:val="00E85636"/>
    <w:rsid w:val="00FD18ED"/>
    <w:rsid w:val="00FD5F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67C9C455DF214487C6380409FD5220">
    <w:name w:val="8D67C9C455DF214487C6380409FD5220"/>
  </w:style>
  <w:style w:type="paragraph" w:customStyle="1" w:styleId="918C293A00C4334F9D2838958010DB68">
    <w:name w:val="918C293A00C4334F9D2838958010DB68"/>
  </w:style>
  <w:style w:type="paragraph" w:customStyle="1" w:styleId="CAAF027BFC14D04FA33464F8416B7FA9">
    <w:name w:val="CAAF027BFC14D04FA33464F8416B7FA9"/>
  </w:style>
  <w:style w:type="paragraph" w:customStyle="1" w:styleId="DA07B5AFA04F924496872FF1CFA8A5B8">
    <w:name w:val="DA07B5AFA04F924496872FF1CFA8A5B8"/>
    <w:rsid w:val="00E15819"/>
  </w:style>
  <w:style w:type="paragraph" w:customStyle="1" w:styleId="C2F1233006081245AAF0CB683CB2A708">
    <w:name w:val="C2F1233006081245AAF0CB683CB2A708"/>
    <w:rsid w:val="00E15819"/>
  </w:style>
  <w:style w:type="paragraph" w:customStyle="1" w:styleId="7EE83653E2CCBB46A9BC384DF57F29AE">
    <w:name w:val="7EE83653E2CCBB46A9BC384DF57F29AE"/>
    <w:rsid w:val="00E15819"/>
  </w:style>
  <w:style w:type="paragraph" w:customStyle="1" w:styleId="820AAC765FF10B49B7FBD2E76A30F592">
    <w:name w:val="820AAC765FF10B49B7FBD2E76A30F592"/>
    <w:rsid w:val="00E15819"/>
  </w:style>
  <w:style w:type="paragraph" w:customStyle="1" w:styleId="6A4E9671E1734D4EB7AA220426291C8A">
    <w:name w:val="6A4E9671E1734D4EB7AA220426291C8A"/>
    <w:rsid w:val="00E15819"/>
  </w:style>
  <w:style w:type="paragraph" w:customStyle="1" w:styleId="822AE243E8BCC94DADF1A47FD3AED0F4">
    <w:name w:val="822AE243E8BCC94DADF1A47FD3AED0F4"/>
    <w:rsid w:val="00E15819"/>
  </w:style>
  <w:style w:type="paragraph" w:customStyle="1" w:styleId="0AA86F1211535B46BB127F4BF355477E">
    <w:name w:val="0AA86F1211535B46BB127F4BF355477E"/>
    <w:rsid w:val="002A7A9B"/>
    <w:rPr>
      <w:lang w:eastAsia="en-GB"/>
    </w:rPr>
  </w:style>
  <w:style w:type="paragraph" w:customStyle="1" w:styleId="264A58C90F85EE41B9873A237D7D57F8">
    <w:name w:val="264A58C90F85EE41B9873A237D7D57F8"/>
    <w:rsid w:val="002A7A9B"/>
    <w:rPr>
      <w:lang w:eastAsia="en-GB"/>
    </w:rPr>
  </w:style>
  <w:style w:type="paragraph" w:customStyle="1" w:styleId="DB29F95FA75E864CAF4DC4C7456D1EA8">
    <w:name w:val="DB29F95FA75E864CAF4DC4C7456D1EA8"/>
    <w:rPr>
      <w:lang w:eastAsia="en-GB"/>
    </w:rPr>
  </w:style>
  <w:style w:type="paragraph" w:customStyle="1" w:styleId="6961FC058C507E4FA004AC7EBC62C73C">
    <w:name w:val="6961FC058C507E4FA004AC7EBC62C73C"/>
    <w:rPr>
      <w:lang w:eastAsia="en-GB"/>
    </w:rPr>
  </w:style>
  <w:style w:type="paragraph" w:customStyle="1" w:styleId="E0C35E761B31A247A313BB66A0EF23FD">
    <w:name w:val="E0C35E761B31A247A313BB66A0EF23FD"/>
    <w:rPr>
      <w:lang w:eastAsia="en-GB"/>
    </w:rPr>
  </w:style>
  <w:style w:type="paragraph" w:customStyle="1" w:styleId="92D27A50719B6C41A80AF47FAB0A9124">
    <w:name w:val="92D27A50719B6C41A80AF47FAB0A9124"/>
    <w:rPr>
      <w:lang w:eastAsia="en-GB"/>
    </w:rPr>
  </w:style>
  <w:style w:type="paragraph" w:customStyle="1" w:styleId="AF57A508834E7240AC81784927BC65EA">
    <w:name w:val="AF57A508834E7240AC81784927BC65EA"/>
    <w:rPr>
      <w:lang w:eastAsia="en-GB"/>
    </w:rPr>
  </w:style>
  <w:style w:type="paragraph" w:customStyle="1" w:styleId="0BB04BC68915AE4D97E54EE018B94F63">
    <w:name w:val="0BB04BC68915AE4D97E54EE018B94F6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Greenbrook Healthcare">
      <a:dk1>
        <a:sysClr val="windowText" lastClr="000000"/>
      </a:dk1>
      <a:lt1>
        <a:sysClr val="window" lastClr="FFFFFF"/>
      </a:lt1>
      <a:dk2>
        <a:srgbClr val="008476"/>
      </a:dk2>
      <a:lt2>
        <a:srgbClr val="D8D8D8"/>
      </a:lt2>
      <a:accent1>
        <a:srgbClr val="007CBD"/>
      </a:accent1>
      <a:accent2>
        <a:srgbClr val="57B251"/>
      </a:accent2>
      <a:accent3>
        <a:srgbClr val="42C0EC"/>
      </a:accent3>
      <a:accent4>
        <a:srgbClr val="808080"/>
      </a:accent4>
      <a:accent5>
        <a:srgbClr val="008476"/>
      </a:accent5>
      <a:accent6>
        <a:srgbClr val="009ED7"/>
      </a:accent6>
      <a:hlink>
        <a:srgbClr val="42C0EC"/>
      </a:hlink>
      <a:folHlink>
        <a:srgbClr val="808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D848-15A9-4258-B3E1-1BCFF59B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dc:creator>
  <cp:keywords/>
  <dc:description/>
  <cp:lastModifiedBy>Lee Sadler</cp:lastModifiedBy>
  <cp:revision>2</cp:revision>
  <cp:lastPrinted>2019-12-05T15:05:00Z</cp:lastPrinted>
  <dcterms:created xsi:type="dcterms:W3CDTF">2020-08-03T14:28:00Z</dcterms:created>
  <dcterms:modified xsi:type="dcterms:W3CDTF">2020-08-03T14:28:00Z</dcterms:modified>
</cp:coreProperties>
</file>